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中国传媒大学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下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半年高等教育自学考试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动画（独立本科段）专业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非笔试课程考核说明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contextualSpacing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特别提示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  <w:r>
        <w:rPr>
          <w:rFonts w:hint="eastAsia" w:ascii="仿宋" w:hAnsi="仿宋" w:eastAsia="仿宋"/>
          <w:b/>
          <w:sz w:val="32"/>
          <w:szCs w:val="32"/>
          <w:u w:val="single"/>
        </w:rPr>
        <w:t>请考生将</w:t>
      </w:r>
      <w:r>
        <w:rPr>
          <w:rFonts w:hint="eastAsia" w:ascii="仿宋" w:hAnsi="仿宋" w:eastAsia="仿宋"/>
          <w:b/>
          <w:sz w:val="32"/>
          <w:szCs w:val="32"/>
          <w:u w:val="single"/>
          <w:lang w:val="en-US" w:eastAsia="zh-CN"/>
        </w:rPr>
        <w:t>非笔试</w:t>
      </w:r>
      <w:r>
        <w:rPr>
          <w:rFonts w:hint="eastAsia" w:ascii="仿宋" w:hAnsi="仿宋" w:eastAsia="仿宋"/>
          <w:b/>
          <w:sz w:val="32"/>
          <w:szCs w:val="32"/>
          <w:u w:val="single"/>
        </w:rPr>
        <w:t>考核说明</w:t>
      </w:r>
      <w:r>
        <w:rPr>
          <w:rFonts w:hint="eastAsia" w:ascii="仿宋" w:hAnsi="仿宋" w:eastAsia="仿宋"/>
          <w:b/>
          <w:sz w:val="32"/>
          <w:szCs w:val="32"/>
          <w:u w:val="single"/>
          <w:lang w:val="en-US" w:eastAsia="zh-CN"/>
        </w:rPr>
        <w:t>及考试系统操作手册</w:t>
      </w:r>
      <w:r>
        <w:rPr>
          <w:rFonts w:hint="eastAsia" w:ascii="仿宋" w:hAnsi="仿宋" w:eastAsia="仿宋"/>
          <w:b/>
          <w:sz w:val="32"/>
          <w:szCs w:val="32"/>
          <w:u w:val="single"/>
        </w:rPr>
        <w:t>下载打印，以备考前认真查阅具体考试要求。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b/>
          <w:sz w:val="32"/>
          <w:szCs w:val="32"/>
          <w:u w:val="single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default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一、考核方式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" w:firstLine="480"/>
        <w:textAlignment w:val="auto"/>
        <w:rPr>
          <w:rFonts w:hint="eastAsia" w:ascii="仿宋" w:hAnsi="仿宋" w:eastAsia="仿宋"/>
          <w:b/>
          <w:sz w:val="30"/>
          <w:szCs w:val="30"/>
          <w:u w:val="single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本期考试采用线上考核方式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考试系统操作手册详见附件2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二、考试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安排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 w:firstLineChars="15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（一）模拟考试安排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 w:firstLineChars="15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模拟考试时间为10月18日8:00至10月19日22:00。请考生认真阅读考核说明及考试系统操作手册，务必按时参加模拟测试，熟悉考试流程，测试好考试设备。每位考生有2次模拟测试机会，因个人原因未参加模拟测试所产生的后果自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 w:firstLineChars="15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（二）正式考试安排</w:t>
      </w:r>
    </w:p>
    <w:tbl>
      <w:tblPr>
        <w:tblStyle w:val="7"/>
        <w:tblW w:w="8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370"/>
        <w:gridCol w:w="2646"/>
        <w:gridCol w:w="2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237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2646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基础知识考核时间</w:t>
            </w:r>
          </w:p>
        </w:tc>
        <w:tc>
          <w:tcPr>
            <w:tcW w:w="254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实践作品提交时间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7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04506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角色设计</w:t>
            </w:r>
          </w:p>
        </w:tc>
        <w:tc>
          <w:tcPr>
            <w:tcW w:w="2646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8:30-8:50</w:t>
            </w:r>
          </w:p>
        </w:tc>
        <w:tc>
          <w:tcPr>
            <w:tcW w:w="254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9:00-10:00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7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04507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动画场景设计</w:t>
            </w:r>
          </w:p>
        </w:tc>
        <w:tc>
          <w:tcPr>
            <w:tcW w:w="2646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10:10-10:30</w:t>
            </w:r>
          </w:p>
        </w:tc>
        <w:tc>
          <w:tcPr>
            <w:tcW w:w="254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10:40-11:40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7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04511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三维动画</w:t>
            </w:r>
          </w:p>
        </w:tc>
        <w:tc>
          <w:tcPr>
            <w:tcW w:w="2646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13:30-13:50</w:t>
            </w:r>
          </w:p>
        </w:tc>
        <w:tc>
          <w:tcPr>
            <w:tcW w:w="254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14:00-15:00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2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70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94513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数字影视后期合成</w:t>
            </w:r>
          </w:p>
        </w:tc>
        <w:tc>
          <w:tcPr>
            <w:tcW w:w="2646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15:10-15:30</w:t>
            </w:r>
          </w:p>
        </w:tc>
        <w:tc>
          <w:tcPr>
            <w:tcW w:w="254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10月21日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15:40-16:40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2" w:firstLineChars="15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提示：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2" w:firstLineChars="15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考核方式为线上提交作品的科目，考生须按照考核内容和要求提前准备好作品，在规定考试时间内登录系统提交作品。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 w:cs="黑体"/>
          <w:bCs/>
          <w:sz w:val="30"/>
          <w:szCs w:val="30"/>
        </w:rPr>
        <w:t>、考试</w:t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内容及</w:t>
      </w:r>
      <w:r>
        <w:rPr>
          <w:rFonts w:hint="eastAsia" w:ascii="黑体" w:hAnsi="黑体" w:eastAsia="黑体" w:cs="黑体"/>
          <w:bCs/>
          <w:sz w:val="30"/>
          <w:szCs w:val="30"/>
        </w:rPr>
        <w:t>要求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（一）角色设计（课程代码：04506）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（1）考核内容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七十多岁的老奶奶是个老顽童，充满了童心，个性乐观、开朗，但生活比较节俭。根据上述文字提示绘制一位奶奶的全身形象及表情动作。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（2）考核要求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①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绘制要求：手绘，纸张尺寸不小于A4，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  <w:lang w:val="en-US" w:eastAsia="zh-CN"/>
        </w:rPr>
        <w:t>彩色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u w:val="single"/>
        </w:rPr>
        <w:t>须在纸张顶端写上姓名、准考证号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contextualSpacing/>
        <w:textAlignment w:val="auto"/>
        <w:rPr>
          <w:rFonts w:ascii="仿宋" w:hAnsi="仿宋" w:eastAsia="仿宋" w:cs="仿宋"/>
          <w:bCs/>
          <w:sz w:val="30"/>
          <w:szCs w:val="30"/>
          <w:highlight w:val="none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②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</w:rPr>
        <w:t>要求体现出角色的性格特征以及外貌特点，力求简洁鲜活。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ascii="仿宋" w:hAnsi="仿宋" w:eastAsia="仿宋" w:cs="仿宋"/>
          <w:bCs/>
          <w:sz w:val="30"/>
          <w:szCs w:val="30"/>
          <w:highlight w:val="none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③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</w:rPr>
        <w:t>提交内容：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A.一张JPG格式正视图；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B.一张JPG格式侧视图；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C.一张JPG格式后视稿图。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highlight w:val="none"/>
          <w:u w:val="single"/>
        </w:rPr>
        <w:t>提示：以上图片需提交相机、手机拍摄的图片，要求务必完整、清晰、无扭曲。三张图未按要求提交的均视为不及格。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（二）动画场景设计（课程代码：04507）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（1）考核内容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“全景设计图”室外街景《远古时代——原始人和他的邻居》1则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default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（2）考核要求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Cs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b w:val="0"/>
          <w:bCs/>
          <w:sz w:val="30"/>
          <w:szCs w:val="30"/>
          <w:lang w:val="en-US" w:eastAsia="zh-CN"/>
        </w:rPr>
        <w:t>①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绘制要求：手绘，纸张尺寸不小于A4，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  <w:lang w:val="en-US" w:eastAsia="zh-CN"/>
        </w:rPr>
        <w:t>彩色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u w:val="single"/>
        </w:rPr>
        <w:t>须在纸张顶端写上姓名、准考证号</w:t>
      </w:r>
      <w:r>
        <w:rPr>
          <w:rFonts w:hint="eastAsia" w:ascii="仿宋" w:hAnsi="仿宋" w:eastAsia="仿宋" w:cs="仿宋"/>
          <w:bCs/>
          <w:sz w:val="30"/>
          <w:szCs w:val="30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 w:val="0"/>
          <w:bCs/>
          <w:sz w:val="30"/>
          <w:szCs w:val="30"/>
          <w:lang w:val="en-US" w:eastAsia="zh-CN"/>
        </w:rPr>
        <w:t>②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绘制一幅时间为远古时代的场景：原始人和他的邻居的家以及周边环境；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0"/>
          <w:szCs w:val="30"/>
          <w:lang w:val="en-US" w:eastAsia="zh-CN"/>
        </w:rPr>
        <w:t>③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场景绘制要求为“全景设计图”，绘制2个或者3个原始人的房屋即可，加入合适的生活道具；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0"/>
          <w:szCs w:val="30"/>
          <w:lang w:val="en-US" w:eastAsia="zh-CN"/>
        </w:rPr>
        <w:t>④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选择“卡通夸张风格”或“装饰图案风格”来写实风格表现；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0"/>
          <w:szCs w:val="30"/>
          <w:lang w:val="en-US" w:eastAsia="zh-CN"/>
        </w:rPr>
        <w:t>⑤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表现出简单的邻居间生活的日常场景；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0"/>
          <w:szCs w:val="30"/>
          <w:lang w:val="en-US" w:eastAsia="zh-CN"/>
        </w:rPr>
        <w:t>⑥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要求透视准确，有空间感。以线条表现为主，可以加简单调子，不需绘制色彩。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0"/>
          <w:szCs w:val="30"/>
          <w:lang w:val="en-US" w:eastAsia="zh-CN"/>
        </w:rPr>
        <w:t>⑦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提交内容：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A.一张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JPG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格式最终作品图；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B.一张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JPG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格式作品草稿图（过程）；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C.一张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JPG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 xml:space="preserve">格式作品线稿图（过程）。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提示：以上图片需提交扫描图或相机、手机拍摄的图片，要求务必完整、清晰、无扭曲。三张图未按要求提交的均视为不及格，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按要求上传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（三）三维动画（课程代码：94511）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spacing w:beforeLines="0" w:after="0" w:afterAutospacing="0" w:line="560" w:lineRule="exact"/>
        <w:ind w:firstLine="600" w:firstLineChars="2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制作一段简单的文字标题动画。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（2）考核要求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可利用任何动画手段，配合材质、灯光、渲染，制作一段15秒钟的视频，动态丰富且具有视觉美感；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作品提交一份h.264编码的mp4视频，文件总大小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不超过200MB，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按要求上传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（四）数字影视后期合成（课程代码：94513）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1.基础知识考核（20%）</w:t>
      </w:r>
    </w:p>
    <w:p>
      <w:pPr>
        <w:pStyle w:val="10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在规定考试内，登录考试系统限时作答客观题20道。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firstLine="600" w:firstLineChars="200"/>
        <w:contextualSpacing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2.实践考核（80%）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  <w:t>考核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>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观看网盘中三个案例并从中选择一个，完成一份After effects合成报告。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百度网盘链接：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https://pan.baidu.com/s/1L04QmOmVd5iEqwf3iiTOCg?pwd=ubep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提取码：ubep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>（2）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</w:rPr>
        <w:t>考核要求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="0" w:afterAutospacing="0" w:line="560" w:lineRule="exact"/>
        <w:ind w:left="0" w:leftChars="0"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>①</w:t>
      </w:r>
      <w:r>
        <w:rPr>
          <w:rFonts w:hint="eastAsia" w:ascii="仿宋" w:hAnsi="仿宋" w:eastAsia="仿宋" w:cs="仿宋"/>
          <w:sz w:val="30"/>
          <w:szCs w:val="30"/>
        </w:rPr>
        <w:t>紧扣所选案例，阐述制作流程，字数200-1000字以内。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>②</w:t>
      </w:r>
      <w:r>
        <w:rPr>
          <w:rFonts w:hint="eastAsia" w:ascii="仿宋" w:hAnsi="仿宋" w:eastAsia="仿宋" w:cs="仿宋"/>
          <w:sz w:val="30"/>
          <w:szCs w:val="30"/>
        </w:rPr>
        <w:t>以成功渲染导出为结束，报告内容包括但不限于：素材准备、涉及的软件功能、必要的参数设置、具体操作、渲染设置等。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③</w:t>
      </w:r>
      <w:r>
        <w:rPr>
          <w:rFonts w:hint="eastAsia" w:ascii="仿宋" w:hAnsi="仿宋" w:eastAsia="仿宋" w:cs="仿宋"/>
          <w:sz w:val="30"/>
          <w:szCs w:val="30"/>
        </w:rPr>
        <w:t>流程完整，要点全面，步骤清晰，简明扼要。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④</w:t>
      </w:r>
      <w:r>
        <w:rPr>
          <w:rFonts w:hint="eastAsia" w:ascii="仿宋" w:hAnsi="仿宋" w:eastAsia="仿宋" w:cs="仿宋"/>
          <w:sz w:val="30"/>
          <w:szCs w:val="30"/>
        </w:rPr>
        <w:t>合成报告最终提交pdf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格式</w:t>
      </w:r>
      <w:r>
        <w:rPr>
          <w:rFonts w:hint="eastAsia" w:ascii="仿宋" w:hAnsi="仿宋" w:eastAsia="仿宋" w:cs="仿宋"/>
          <w:sz w:val="30"/>
          <w:szCs w:val="30"/>
        </w:rPr>
        <w:t>文档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按要求上传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leftChars="0"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四、特别说明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Autospacing="0" w:line="560" w:lineRule="exact"/>
        <w:ind w:left="0" w:firstLine="600" w:firstLineChars="200"/>
        <w:contextualSpacing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</w:rPr>
        <w:t>考生须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按照要求</w:t>
      </w:r>
      <w:r>
        <w:rPr>
          <w:rFonts w:hint="eastAsia" w:ascii="仿宋" w:hAnsi="仿宋" w:eastAsia="仿宋"/>
          <w:sz w:val="30"/>
          <w:szCs w:val="30"/>
        </w:rPr>
        <w:t>独立完成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所有考试作品</w:t>
      </w:r>
      <w:r>
        <w:rPr>
          <w:rFonts w:hint="eastAsia" w:ascii="仿宋" w:hAnsi="仿宋" w:eastAsia="仿宋"/>
          <w:sz w:val="30"/>
          <w:szCs w:val="30"/>
        </w:rPr>
        <w:t>，如发现有相类似作品或完全拷贝他人作品的均视为作弊。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="0" w:afterAutospacing="0" w:line="560" w:lineRule="exact"/>
        <w:ind w:left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2.考生须按照要求在规定时间内提交作品，未按时提交或未按要求提交作品的均视为不及格。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/>
          <w:b w:val="0"/>
          <w:bCs/>
          <w:sz w:val="30"/>
          <w:szCs w:val="30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/>
          <w:b w:val="0"/>
          <w:bCs/>
          <w:sz w:val="30"/>
          <w:szCs w:val="30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</w:rPr>
        <w:t>中国传媒大学高等教育自学考试办公室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07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54975342"/>
    </w:sdtPr>
    <w:sdtContent>
      <w:sdt>
        <w:sdtPr>
          <w:id w:val="98381352"/>
        </w:sdtPr>
        <w:sdtContent>
          <w:p>
            <w:pPr>
              <w:pStyle w:val="3"/>
              <w:spacing w:before="240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8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NTMyNWY5MDEyYzMwMDMxNWEwMTVmODVmMzU0MTkifQ=="/>
  </w:docVars>
  <w:rsids>
    <w:rsidRoot w:val="000901B2"/>
    <w:rsid w:val="0001004C"/>
    <w:rsid w:val="00042AF0"/>
    <w:rsid w:val="000436EB"/>
    <w:rsid w:val="00043EC9"/>
    <w:rsid w:val="00050326"/>
    <w:rsid w:val="000612C1"/>
    <w:rsid w:val="000901B2"/>
    <w:rsid w:val="0009581B"/>
    <w:rsid w:val="000B563A"/>
    <w:rsid w:val="000B665C"/>
    <w:rsid w:val="00105DBF"/>
    <w:rsid w:val="00106EB8"/>
    <w:rsid w:val="001304FF"/>
    <w:rsid w:val="00132D3D"/>
    <w:rsid w:val="001644DC"/>
    <w:rsid w:val="00184ADB"/>
    <w:rsid w:val="00184EEC"/>
    <w:rsid w:val="0018551A"/>
    <w:rsid w:val="001B2B77"/>
    <w:rsid w:val="001B4C1F"/>
    <w:rsid w:val="002057F0"/>
    <w:rsid w:val="002112D2"/>
    <w:rsid w:val="00224C4E"/>
    <w:rsid w:val="00234A79"/>
    <w:rsid w:val="00274983"/>
    <w:rsid w:val="00275E78"/>
    <w:rsid w:val="002A08D4"/>
    <w:rsid w:val="002A6C81"/>
    <w:rsid w:val="002B0B62"/>
    <w:rsid w:val="002C15EF"/>
    <w:rsid w:val="002C7D2C"/>
    <w:rsid w:val="00314032"/>
    <w:rsid w:val="00327398"/>
    <w:rsid w:val="003365BA"/>
    <w:rsid w:val="00337068"/>
    <w:rsid w:val="00371B34"/>
    <w:rsid w:val="00432DE5"/>
    <w:rsid w:val="004576DF"/>
    <w:rsid w:val="00477A4D"/>
    <w:rsid w:val="00497D50"/>
    <w:rsid w:val="00564B2B"/>
    <w:rsid w:val="005765F8"/>
    <w:rsid w:val="00597322"/>
    <w:rsid w:val="005C6962"/>
    <w:rsid w:val="005E30A5"/>
    <w:rsid w:val="005E6894"/>
    <w:rsid w:val="0060156F"/>
    <w:rsid w:val="00601C8A"/>
    <w:rsid w:val="00617BF5"/>
    <w:rsid w:val="00620E7C"/>
    <w:rsid w:val="00635342"/>
    <w:rsid w:val="00645FEB"/>
    <w:rsid w:val="0064730B"/>
    <w:rsid w:val="00700DD7"/>
    <w:rsid w:val="007743B7"/>
    <w:rsid w:val="00791FA8"/>
    <w:rsid w:val="007E2ECD"/>
    <w:rsid w:val="00805416"/>
    <w:rsid w:val="0081462F"/>
    <w:rsid w:val="008208DB"/>
    <w:rsid w:val="00847B70"/>
    <w:rsid w:val="00903C74"/>
    <w:rsid w:val="00930810"/>
    <w:rsid w:val="00957CA2"/>
    <w:rsid w:val="00975E24"/>
    <w:rsid w:val="009A3FE4"/>
    <w:rsid w:val="009B4B7A"/>
    <w:rsid w:val="009E0A27"/>
    <w:rsid w:val="009F1432"/>
    <w:rsid w:val="009F6991"/>
    <w:rsid w:val="00A6360D"/>
    <w:rsid w:val="00A83F43"/>
    <w:rsid w:val="00AB0FE4"/>
    <w:rsid w:val="00B127DD"/>
    <w:rsid w:val="00B2586F"/>
    <w:rsid w:val="00B41646"/>
    <w:rsid w:val="00B529B8"/>
    <w:rsid w:val="00B61A33"/>
    <w:rsid w:val="00B6265C"/>
    <w:rsid w:val="00B939BF"/>
    <w:rsid w:val="00BB0559"/>
    <w:rsid w:val="00BC5E1C"/>
    <w:rsid w:val="00BF303C"/>
    <w:rsid w:val="00C058F4"/>
    <w:rsid w:val="00C11F55"/>
    <w:rsid w:val="00C5751D"/>
    <w:rsid w:val="00C677FD"/>
    <w:rsid w:val="00C757DA"/>
    <w:rsid w:val="00CA5B59"/>
    <w:rsid w:val="00CB71E0"/>
    <w:rsid w:val="00D26535"/>
    <w:rsid w:val="00D3451D"/>
    <w:rsid w:val="00D57835"/>
    <w:rsid w:val="00D64B10"/>
    <w:rsid w:val="00D85D4E"/>
    <w:rsid w:val="00DA4B5F"/>
    <w:rsid w:val="00DA7C32"/>
    <w:rsid w:val="00E54576"/>
    <w:rsid w:val="00EA1E42"/>
    <w:rsid w:val="00EB22D0"/>
    <w:rsid w:val="00EC44D0"/>
    <w:rsid w:val="00F2013A"/>
    <w:rsid w:val="00F22F79"/>
    <w:rsid w:val="00F41A66"/>
    <w:rsid w:val="00F5051A"/>
    <w:rsid w:val="00F6139C"/>
    <w:rsid w:val="00F64DA8"/>
    <w:rsid w:val="00F7771C"/>
    <w:rsid w:val="00F94E06"/>
    <w:rsid w:val="00FA155A"/>
    <w:rsid w:val="00FA5652"/>
    <w:rsid w:val="00FD6C06"/>
    <w:rsid w:val="00FE333B"/>
    <w:rsid w:val="00FF25EE"/>
    <w:rsid w:val="00FF2E67"/>
    <w:rsid w:val="00FF4A98"/>
    <w:rsid w:val="012832B8"/>
    <w:rsid w:val="025C2CE2"/>
    <w:rsid w:val="0A41749D"/>
    <w:rsid w:val="0A4F50E2"/>
    <w:rsid w:val="0B0C44E2"/>
    <w:rsid w:val="0B2E1383"/>
    <w:rsid w:val="0D316E73"/>
    <w:rsid w:val="0F4B2284"/>
    <w:rsid w:val="0FA1450C"/>
    <w:rsid w:val="174D5A20"/>
    <w:rsid w:val="1BF42AFF"/>
    <w:rsid w:val="1DB211E9"/>
    <w:rsid w:val="1E004818"/>
    <w:rsid w:val="1F4A680B"/>
    <w:rsid w:val="1FDE0E64"/>
    <w:rsid w:val="27547741"/>
    <w:rsid w:val="28A01DEF"/>
    <w:rsid w:val="29760CD0"/>
    <w:rsid w:val="2A3A138D"/>
    <w:rsid w:val="2C392093"/>
    <w:rsid w:val="2D2B200A"/>
    <w:rsid w:val="2D4573C3"/>
    <w:rsid w:val="2D4F33A1"/>
    <w:rsid w:val="2EB273CA"/>
    <w:rsid w:val="30FA7AC8"/>
    <w:rsid w:val="31B70599"/>
    <w:rsid w:val="35465B2C"/>
    <w:rsid w:val="35911938"/>
    <w:rsid w:val="37173EA1"/>
    <w:rsid w:val="39BC4650"/>
    <w:rsid w:val="3A1F69A3"/>
    <w:rsid w:val="3C7F1F14"/>
    <w:rsid w:val="3D6C3AFB"/>
    <w:rsid w:val="3F7FAD50"/>
    <w:rsid w:val="3F815015"/>
    <w:rsid w:val="42785D1A"/>
    <w:rsid w:val="43CC2545"/>
    <w:rsid w:val="45991528"/>
    <w:rsid w:val="4A437992"/>
    <w:rsid w:val="4F2E46FD"/>
    <w:rsid w:val="50000BCC"/>
    <w:rsid w:val="53EB0008"/>
    <w:rsid w:val="54226D98"/>
    <w:rsid w:val="564D1193"/>
    <w:rsid w:val="573330B6"/>
    <w:rsid w:val="5A037604"/>
    <w:rsid w:val="5FCE083C"/>
    <w:rsid w:val="5FEF58FA"/>
    <w:rsid w:val="62976675"/>
    <w:rsid w:val="63514A76"/>
    <w:rsid w:val="677E1BB2"/>
    <w:rsid w:val="678A67A9"/>
    <w:rsid w:val="6B257939"/>
    <w:rsid w:val="6BD063E9"/>
    <w:rsid w:val="6C451AE1"/>
    <w:rsid w:val="6CC4450B"/>
    <w:rsid w:val="70245233"/>
    <w:rsid w:val="722A12B4"/>
    <w:rsid w:val="756151FD"/>
    <w:rsid w:val="79AB2CDA"/>
    <w:rsid w:val="7E17107F"/>
    <w:rsid w:val="7E7044F2"/>
    <w:rsid w:val="7F797A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100" w:after="100" w:afterAutospacing="1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Lines="0" w:before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nhideWhenUsed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4">
    <w:name w:val="列出段落1"/>
    <w:basedOn w:val="1"/>
    <w:unhideWhenUsed/>
    <w:qFormat/>
    <w:uiPriority w:val="99"/>
    <w:pPr>
      <w:spacing w:line="360" w:lineRule="auto"/>
      <w:ind w:firstLine="420" w:firstLineChars="200"/>
    </w:pPr>
    <w:rPr>
      <w:rFonts w:ascii="等线" w:hAnsi="等线" w:eastAsia="等线"/>
      <w:szCs w:val="22"/>
    </w:rPr>
  </w:style>
  <w:style w:type="character" w:customStyle="1" w:styleId="15">
    <w:name w:val="Book Title"/>
    <w:basedOn w:val="8"/>
    <w:qFormat/>
    <w:uiPriority w:val="33"/>
    <w:rPr>
      <w:b/>
      <w:bCs/>
      <w:smallCaps/>
      <w:spacing w:val="5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1563</Words>
  <Characters>1812</Characters>
  <Lines>14</Lines>
  <Paragraphs>4</Paragraphs>
  <TotalTime>0</TotalTime>
  <ScaleCrop>false</ScaleCrop>
  <LinksUpToDate>false</LinksUpToDate>
  <CharactersWithSpaces>1816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2020-09-30T16:50:00Z</dcterms:created>
  <dc:creator>D20122444</dc:creator>
  <cp:lastModifiedBy>HF何芳</cp:lastModifiedBy>
  <cp:lastPrinted>2022-04-19T06:10:00Z</cp:lastPrinted>
  <dcterms:modified xsi:type="dcterms:W3CDTF">2023-10-07T07:42:04Z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50CCCAF2B9F24519B4CD5429BD93B8DB_13</vt:lpwstr>
  </property>
</Properties>
</file>