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right="448"/>
        <w:jc w:val="center"/>
        <w:rPr>
          <w:rFonts w:ascii="方正小标宋简体" w:hAnsi="方正小标宋简体" w:eastAsia="方正小标宋简体" w:cs="方正小标宋简体"/>
          <w:bCs/>
          <w:color w:val="333333"/>
          <w:kern w:val="0"/>
          <w:sz w:val="44"/>
          <w:szCs w:val="44"/>
          <w:shd w:val="clear" w:color="auto" w:fill="FFFFFF"/>
          <w:lang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color w:val="333333"/>
          <w:kern w:val="0"/>
          <w:sz w:val="44"/>
          <w:szCs w:val="44"/>
          <w:shd w:val="clear" w:color="auto" w:fill="FFFFFF"/>
          <w:lang w:bidi="ar"/>
        </w:rPr>
        <w:t>2021年12月天津市高等教育自学考试</w:t>
      </w:r>
    </w:p>
    <w:p>
      <w:pPr>
        <w:widowControl/>
        <w:ind w:right="448"/>
        <w:jc w:val="center"/>
        <w:rPr>
          <w:rFonts w:ascii="楷体" w:hAnsi="楷体" w:eastAsia="楷体" w:cs="楷体"/>
          <w:b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bCs/>
          <w:color w:val="333333"/>
          <w:kern w:val="0"/>
          <w:sz w:val="44"/>
          <w:szCs w:val="44"/>
          <w:shd w:val="clear" w:color="auto" w:fill="FFFFFF"/>
          <w:lang w:bidi="ar"/>
        </w:rPr>
        <w:t>毕业证书办理须知</w:t>
      </w:r>
    </w:p>
    <w:p>
      <w:pPr>
        <w:widowControl/>
        <w:spacing w:before="150" w:after="150" w:line="450" w:lineRule="atLeast"/>
        <w:ind w:right="450" w:firstLine="643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color w:val="333333"/>
          <w:kern w:val="0"/>
          <w:sz w:val="32"/>
          <w:szCs w:val="32"/>
          <w:shd w:val="clear" w:color="auto" w:fill="FFFFFF"/>
          <w:lang w:bidi="ar"/>
        </w:rPr>
        <w:t>一、申请时间</w:t>
      </w:r>
    </w:p>
    <w:p>
      <w:pPr>
        <w:widowControl/>
        <w:spacing w:before="150" w:after="150" w:line="450" w:lineRule="atLeast"/>
        <w:ind w:right="450"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2021年12月20日12:00—22日17:00，逾期不予办理。</w:t>
      </w:r>
    </w:p>
    <w:p>
      <w:pPr>
        <w:widowControl/>
        <w:spacing w:before="150" w:after="150" w:line="450" w:lineRule="atLeast"/>
        <w:ind w:right="450" w:firstLine="643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color w:val="333333"/>
          <w:kern w:val="0"/>
          <w:sz w:val="32"/>
          <w:szCs w:val="32"/>
          <w:shd w:val="clear" w:color="auto" w:fill="FFFFFF"/>
          <w:lang w:bidi="ar"/>
        </w:rPr>
        <w:t>二、申请方式</w:t>
      </w:r>
    </w:p>
    <w:p>
      <w:pPr>
        <w:widowControl/>
        <w:spacing w:before="150" w:after="150" w:line="450" w:lineRule="atLeast"/>
        <w:ind w:right="450"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毕业生登录“招考资讯网”点击进入自考服务系统—考生报考系统—申请箱—毕业申请栏目中申请毕业。</w:t>
      </w:r>
    </w:p>
    <w:p>
      <w:pPr>
        <w:widowControl/>
        <w:spacing w:before="150" w:after="150" w:line="450" w:lineRule="atLeast"/>
        <w:ind w:right="450" w:firstLine="643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color w:val="333333"/>
          <w:kern w:val="0"/>
          <w:sz w:val="32"/>
          <w:szCs w:val="32"/>
          <w:shd w:val="clear" w:color="auto" w:fill="FFFFFF"/>
          <w:lang w:bidi="ar"/>
        </w:rPr>
        <w:t>三、申请条件</w:t>
      </w:r>
    </w:p>
    <w:p>
      <w:pPr>
        <w:widowControl/>
        <w:spacing w:before="150" w:after="150" w:line="450" w:lineRule="atLeast"/>
        <w:ind w:right="450"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1．毕业生须在“招考资讯网”自考服务系统—考生报考系统—档案箱—成绩档案中,专业计划课程成绩（包括：本市成绩并档、外省成绩转档、课程免考等成绩）全部合格。</w:t>
      </w:r>
    </w:p>
    <w:p>
      <w:pPr>
        <w:widowControl/>
        <w:spacing w:before="150" w:after="150" w:line="450" w:lineRule="atLeast"/>
        <w:ind w:right="450"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2．毕业生在申请毕业时个人信息要保证准确无误（包括姓名、身份证号、性别、出生日期等），如有变动或错误须在规定时间及时修改。</w:t>
      </w:r>
    </w:p>
    <w:p>
      <w:pPr>
        <w:widowControl/>
        <w:spacing w:before="150" w:after="150" w:line="450" w:lineRule="atLeast"/>
        <w:ind w:right="450" w:firstLine="640" w:firstLineChars="200"/>
        <w:jc w:val="left"/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3．本次办理本市成绩并档、外省成绩转档、课程免考、考生信息修改等工作的时间为11月30日12:00—12月7日17:00。</w:t>
      </w:r>
    </w:p>
    <w:p>
      <w:pPr>
        <w:widowControl/>
        <w:spacing w:before="150" w:after="150" w:line="450" w:lineRule="atLeast"/>
        <w:ind w:right="450"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4．毕业生申请本科毕业证书，须持有专科或专科以上毕业证书。</w:t>
      </w:r>
    </w:p>
    <w:p>
      <w:pPr>
        <w:widowControl/>
        <w:spacing w:before="150" w:after="150" w:line="450" w:lineRule="atLeast"/>
        <w:ind w:right="450" w:firstLine="640" w:firstLineChars="200"/>
        <w:jc w:val="left"/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5．专科毕业证书与本科毕业证书不能在同一申请时间批次办理。</w:t>
      </w:r>
    </w:p>
    <w:p>
      <w:pPr>
        <w:widowControl/>
        <w:spacing w:before="150" w:after="150" w:line="450" w:lineRule="atLeast"/>
        <w:ind w:right="450" w:firstLine="643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color w:val="333333"/>
          <w:kern w:val="0"/>
          <w:sz w:val="32"/>
          <w:szCs w:val="32"/>
          <w:shd w:val="clear" w:color="auto" w:fill="FFFFFF"/>
          <w:lang w:bidi="ar"/>
        </w:rPr>
        <w:t>四、办理流程</w:t>
      </w:r>
    </w:p>
    <w:p>
      <w:pPr>
        <w:widowControl/>
        <w:spacing w:before="150" w:after="150" w:line="450" w:lineRule="atLeast"/>
        <w:ind w:right="450"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1．符合申请条件的考生，点击进入自考服务系统—考生报考系统—申请箱—毕业申请栏目中申请毕业。</w:t>
      </w:r>
    </w:p>
    <w:p>
      <w:pPr>
        <w:widowControl/>
        <w:spacing w:before="150" w:after="150" w:line="450" w:lineRule="atLeast"/>
        <w:ind w:right="450"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2．办理本科毕业须在系统中上传：</w:t>
      </w:r>
    </w:p>
    <w:p>
      <w:pPr>
        <w:widowControl/>
        <w:spacing w:before="150" w:after="150" w:line="450" w:lineRule="atLeast"/>
        <w:ind w:right="450"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1)本人在学信网（</w:t>
      </w:r>
      <w:r>
        <w:fldChar w:fldCharType="begin"/>
      </w:r>
      <w:r>
        <w:instrText xml:space="preserve"> HYPERLINK "http://www.chsi.com.cn/" </w:instrText>
      </w:r>
      <w:r>
        <w:fldChar w:fldCharType="separate"/>
      </w:r>
      <w:r>
        <w:rPr>
          <w:rStyle w:val="8"/>
          <w:rFonts w:hint="eastAsia" w:ascii="仿宋" w:hAnsi="仿宋" w:eastAsia="仿宋" w:cs="仿宋"/>
          <w:sz w:val="32"/>
          <w:szCs w:val="32"/>
          <w:shd w:val="clear" w:color="auto" w:fill="FFFFFF"/>
        </w:rPr>
        <w:t>www.chsi.com.cn</w:t>
      </w:r>
      <w:r>
        <w:rPr>
          <w:rStyle w:val="8"/>
          <w:rFonts w:hint="eastAsia" w:ascii="仿宋" w:hAnsi="仿宋" w:eastAsia="仿宋" w:cs="仿宋"/>
          <w:sz w:val="32"/>
          <w:szCs w:val="32"/>
          <w:shd w:val="clear" w:color="auto" w:fill="FFFFFF"/>
        </w:rPr>
        <w:fldChar w:fldCharType="end"/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）下载的专科或专科以上“教育部学历证书电子注册备案表”文件</w:t>
      </w:r>
      <w:r>
        <w:rPr>
          <w:rStyle w:val="6"/>
          <w:rFonts w:hint="eastAsia" w:ascii="仿宋" w:hAnsi="仿宋" w:eastAsia="仿宋" w:cs="仿宋"/>
          <w:color w:val="E53333"/>
          <w:kern w:val="0"/>
          <w:sz w:val="32"/>
          <w:szCs w:val="32"/>
          <w:shd w:val="clear" w:color="auto" w:fill="FFFFFF"/>
          <w:lang w:bidi="ar"/>
        </w:rPr>
        <w:t>（PDF格式）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。</w:t>
      </w:r>
    </w:p>
    <w:p>
      <w:pPr>
        <w:widowControl/>
        <w:spacing w:before="150" w:after="150" w:line="450" w:lineRule="atLeast"/>
        <w:ind w:right="450"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2)本人专科或专科以上毕业证书彩色照片</w:t>
      </w:r>
      <w:r>
        <w:rPr>
          <w:rFonts w:hint="eastAsia" w:ascii="仿宋" w:hAnsi="仿宋" w:eastAsia="仿宋" w:cs="仿宋"/>
          <w:color w:val="E53333"/>
          <w:kern w:val="0"/>
          <w:sz w:val="32"/>
          <w:szCs w:val="32"/>
          <w:shd w:val="clear" w:color="auto" w:fill="FFFFFF"/>
          <w:lang w:bidi="ar"/>
        </w:rPr>
        <w:t>（</w:t>
      </w:r>
      <w:r>
        <w:rPr>
          <w:rFonts w:hint="eastAsia" w:ascii="仿宋" w:hAnsi="仿宋" w:eastAsia="仿宋" w:cs="仿宋"/>
          <w:b/>
          <w:color w:val="E53333"/>
          <w:kern w:val="0"/>
          <w:sz w:val="32"/>
          <w:szCs w:val="32"/>
          <w:shd w:val="clear" w:color="auto" w:fill="FFFFFF"/>
          <w:lang w:bidi="ar"/>
        </w:rPr>
        <w:t>照片要求为.jpg格式，大小：100KB-200KB，宽高：2105*1487，像素分辨率大于：300dpi</w:t>
      </w:r>
      <w:r>
        <w:rPr>
          <w:rFonts w:hint="eastAsia" w:ascii="仿宋" w:hAnsi="仿宋" w:eastAsia="仿宋" w:cs="仿宋"/>
          <w:color w:val="E53333"/>
          <w:kern w:val="0"/>
          <w:sz w:val="32"/>
          <w:szCs w:val="32"/>
          <w:shd w:val="clear" w:color="auto" w:fill="FFFFFF"/>
          <w:lang w:bidi="ar"/>
        </w:rPr>
        <w:t>）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。</w:t>
      </w:r>
    </w:p>
    <w:p>
      <w:pPr>
        <w:widowControl/>
        <w:spacing w:before="150" w:after="150" w:line="450" w:lineRule="atLeast"/>
        <w:ind w:right="450"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3）如专科个人信息（姓名、身份证号）与本科信息不符，须上传公安局开具的变更证明或户口本曾用名页面彩色照片</w:t>
      </w:r>
      <w:r>
        <w:rPr>
          <w:rFonts w:hint="eastAsia" w:ascii="仿宋" w:hAnsi="仿宋" w:eastAsia="仿宋" w:cs="仿宋"/>
          <w:color w:val="E53333"/>
          <w:kern w:val="0"/>
          <w:sz w:val="32"/>
          <w:szCs w:val="32"/>
          <w:shd w:val="clear" w:color="auto" w:fill="FFFFFF"/>
          <w:lang w:bidi="ar"/>
        </w:rPr>
        <w:t>（</w:t>
      </w:r>
      <w:r>
        <w:rPr>
          <w:rFonts w:hint="eastAsia" w:ascii="仿宋" w:hAnsi="仿宋" w:eastAsia="仿宋" w:cs="仿宋"/>
          <w:b/>
          <w:color w:val="E53333"/>
          <w:kern w:val="0"/>
          <w:sz w:val="32"/>
          <w:szCs w:val="32"/>
          <w:shd w:val="clear" w:color="auto" w:fill="FFFFFF"/>
          <w:lang w:bidi="ar"/>
        </w:rPr>
        <w:t>照片要求为.jpg格式，大小：100KB-200KB，宽高：2105*1487，像素分辨率大于：300dpi</w:t>
      </w:r>
      <w:r>
        <w:rPr>
          <w:rFonts w:hint="eastAsia" w:ascii="仿宋" w:hAnsi="仿宋" w:eastAsia="仿宋" w:cs="仿宋"/>
          <w:color w:val="E53333"/>
          <w:kern w:val="0"/>
          <w:sz w:val="32"/>
          <w:szCs w:val="32"/>
          <w:shd w:val="clear" w:color="auto" w:fill="FFFFFF"/>
          <w:lang w:bidi="ar"/>
        </w:rPr>
        <w:t>）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。注：上述情况考生均属于“前置学历不符”，本次毕业证书与学信网信息需要与教育部审核后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eastAsia="zh-CN" w:bidi="ar"/>
        </w:rPr>
        <w:t>再予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发放和注册。</w:t>
      </w:r>
    </w:p>
    <w:p>
      <w:pPr>
        <w:widowControl/>
        <w:spacing w:before="150" w:after="150" w:line="450" w:lineRule="atLeast"/>
        <w:ind w:right="450" w:firstLine="640" w:firstLineChars="200"/>
        <w:jc w:val="left"/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3．网上操作毕业申请成功并通过审核后，毕业证书全部采用邮寄的方式统一发放（因疫情防控需要，考生不再到区自考办领取）。</w:t>
      </w:r>
    </w:p>
    <w:p>
      <w:pPr>
        <w:widowControl/>
        <w:spacing w:before="150" w:after="150" w:line="450" w:lineRule="atLeast"/>
        <w:ind w:right="450"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4．本次毕业证书将于2022年2月17日开始陆续邮寄发放。</w:t>
      </w:r>
    </w:p>
    <w:p>
      <w:pPr>
        <w:widowControl/>
        <w:spacing w:before="150" w:after="150" w:line="450" w:lineRule="atLeast"/>
        <w:ind w:right="450" w:firstLine="643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333333"/>
          <w:kern w:val="0"/>
          <w:sz w:val="32"/>
          <w:szCs w:val="32"/>
          <w:shd w:val="clear" w:color="auto" w:fill="FFFFFF"/>
          <w:lang w:bidi="ar"/>
        </w:rPr>
        <w:t>五、重要提示</w:t>
      </w:r>
    </w:p>
    <w:p>
      <w:pPr>
        <w:widowControl/>
        <w:spacing w:before="150" w:after="150" w:line="450" w:lineRule="atLeast"/>
        <w:ind w:right="450"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1．根据“津价费（2001）244号”文件规定，申请毕业的考生网上须缴纳考试成绩复查费56元。</w:t>
      </w:r>
    </w:p>
    <w:p>
      <w:pPr>
        <w:widowControl/>
        <w:spacing w:before="150" w:after="150" w:line="450" w:lineRule="atLeast"/>
        <w:ind w:right="450"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2．考生领取毕业证书后，须将“考生毕业审批登记表”交由单位人事档案管理部门存档。</w:t>
      </w:r>
    </w:p>
    <w:p>
      <w:pPr>
        <w:widowControl/>
        <w:spacing w:before="150" w:after="150" w:line="450" w:lineRule="atLeast"/>
        <w:ind w:right="450" w:firstLine="640" w:firstLineChars="200"/>
        <w:jc w:val="left"/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3．毕业审核工作结束后，天津市自考办将按照教育部考试中心规定的时间上传毕业生数据。考生或用人单位可以通过中国高等教育学生信息网（学信网</w:t>
      </w:r>
      <w:r>
        <w:fldChar w:fldCharType="begin"/>
      </w:r>
      <w:r>
        <w:instrText xml:space="preserve"> HYPERLINK "http://www.chsi.com.cn/" </w:instrText>
      </w:r>
      <w:r>
        <w:fldChar w:fldCharType="separate"/>
      </w:r>
      <w:r>
        <w:rPr>
          <w:rStyle w:val="8"/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http://www.chsi.com.cn/</w:t>
      </w:r>
      <w:r>
        <w:rPr>
          <w:rStyle w:val="8"/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）查询。</w:t>
      </w:r>
    </w:p>
    <w:p>
      <w:pPr>
        <w:widowControl/>
        <w:spacing w:before="150" w:after="150" w:line="450" w:lineRule="atLeast"/>
        <w:ind w:right="450" w:firstLine="640" w:firstLineChars="200"/>
        <w:jc w:val="left"/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4.申请学位的考生须于成功申请毕业后，及时与主考院校联系。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8D5381"/>
    <w:rsid w:val="00160673"/>
    <w:rsid w:val="00236D33"/>
    <w:rsid w:val="004D3C9B"/>
    <w:rsid w:val="006306EB"/>
    <w:rsid w:val="00A420A2"/>
    <w:rsid w:val="00C742BF"/>
    <w:rsid w:val="04AA26DA"/>
    <w:rsid w:val="086C78DA"/>
    <w:rsid w:val="0CF64EEC"/>
    <w:rsid w:val="3A8D5381"/>
    <w:rsid w:val="464C2AA9"/>
    <w:rsid w:val="4D5F0D1B"/>
    <w:rsid w:val="4F1E79EC"/>
    <w:rsid w:val="506E185E"/>
    <w:rsid w:val="5AB042E2"/>
    <w:rsid w:val="63CA147E"/>
    <w:rsid w:val="6EB612EC"/>
    <w:rsid w:val="7755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Hyperlink"/>
    <w:basedOn w:val="5"/>
    <w:qFormat/>
    <w:uiPriority w:val="0"/>
    <w:rPr>
      <w:color w:val="0000FF"/>
      <w:u w:val="none"/>
    </w:rPr>
  </w:style>
  <w:style w:type="character" w:customStyle="1" w:styleId="9">
    <w:name w:val="current"/>
    <w:basedOn w:val="5"/>
    <w:qFormat/>
    <w:uiPriority w:val="0"/>
    <w:rPr>
      <w:color w:val="9932CD"/>
      <w:bdr w:val="single" w:color="000080" w:sz="2" w:space="0"/>
    </w:rPr>
  </w:style>
  <w:style w:type="character" w:customStyle="1" w:styleId="10">
    <w:name w:val="disabled"/>
    <w:basedOn w:val="5"/>
    <w:qFormat/>
    <w:uiPriority w:val="0"/>
    <w:rPr>
      <w:color w:val="929292"/>
      <w:bdr w:val="single" w:color="929292" w:sz="2" w:space="0"/>
    </w:rPr>
  </w:style>
  <w:style w:type="character" w:customStyle="1" w:styleId="11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171</Words>
  <Characters>981</Characters>
  <Lines>8</Lines>
  <Paragraphs>2</Paragraphs>
  <TotalTime>179</TotalTime>
  <ScaleCrop>false</ScaleCrop>
  <LinksUpToDate>false</LinksUpToDate>
  <CharactersWithSpaces>1150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2021-05-06T06:25:00Z</dcterms:created>
  <dc:creator>petalxu</dc:creator>
  <cp:lastModifiedBy>啊茜</cp:lastModifiedBy>
  <dcterms:modified xsi:type="dcterms:W3CDTF">2022-01-06T03:21:20Z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883F17ED19974C368F1614993782A386</vt:lpwstr>
  </property>
</Properties>
</file>