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bookmarkStart w:id="0" w:name="_GoBack"/>
      <w:bookmarkEnd w:id="0"/>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2022年4月天津市高等教育自学考试成绩</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免考、转并合格成绩、考生信息修改和</w:t>
      </w:r>
    </w:p>
    <w:p>
      <w:pPr>
        <w:spacing w:line="560" w:lineRule="exact"/>
        <w:jc w:val="center"/>
        <w:rPr>
          <w:rFonts w:ascii="仿宋" w:hAnsi="仿宋" w:eastAsia="仿宋" w:cs="仿宋"/>
          <w:sz w:val="32"/>
          <w:szCs w:val="32"/>
        </w:rPr>
      </w:pPr>
      <w:r>
        <w:rPr>
          <w:rFonts w:hint="eastAsia" w:ascii="方正小标宋简体" w:hAnsi="方正小标宋简体" w:eastAsia="方正小标宋简体" w:cs="方正小标宋简体"/>
          <w:sz w:val="44"/>
          <w:szCs w:val="44"/>
        </w:rPr>
        <w:t>毕业申请等考籍相关工作安排</w:t>
      </w:r>
    </w:p>
    <w:p>
      <w:pPr>
        <w:ind w:firstLine="643" w:firstLineChars="200"/>
        <w:rPr>
          <w:rFonts w:ascii="楷体" w:hAnsi="楷体" w:eastAsia="楷体" w:cs="楷体"/>
          <w:b/>
          <w:bCs/>
          <w:sz w:val="32"/>
          <w:szCs w:val="32"/>
        </w:rPr>
      </w:pPr>
    </w:p>
    <w:p>
      <w:pPr>
        <w:ind w:firstLine="643" w:firstLineChars="200"/>
        <w:rPr>
          <w:rFonts w:ascii="仿宋" w:hAnsi="仿宋" w:eastAsia="仿宋" w:cs="仿宋"/>
          <w:sz w:val="32"/>
          <w:szCs w:val="32"/>
        </w:rPr>
      </w:pPr>
      <w:r>
        <w:rPr>
          <w:rFonts w:hint="eastAsia" w:ascii="楷体" w:hAnsi="楷体" w:eastAsia="楷体" w:cs="楷体"/>
          <w:b/>
          <w:bCs/>
          <w:sz w:val="32"/>
          <w:szCs w:val="32"/>
        </w:rPr>
        <w:t>一、申请成绩免考</w:t>
      </w:r>
    </w:p>
    <w:p>
      <w:pPr>
        <w:ind w:firstLine="640" w:firstLineChars="200"/>
        <w:rPr>
          <w:rFonts w:ascii="仿宋" w:hAnsi="仿宋" w:eastAsia="仿宋" w:cs="仿宋"/>
          <w:sz w:val="32"/>
          <w:szCs w:val="32"/>
        </w:rPr>
      </w:pPr>
      <w:r>
        <w:rPr>
          <w:rFonts w:hint="eastAsia" w:ascii="仿宋" w:hAnsi="仿宋" w:eastAsia="仿宋" w:cs="仿宋"/>
          <w:sz w:val="32"/>
          <w:szCs w:val="32"/>
        </w:rPr>
        <w:t>1．申请时间</w:t>
      </w:r>
    </w:p>
    <w:p>
      <w:pPr>
        <w:ind w:firstLine="640" w:firstLineChars="200"/>
        <w:rPr>
          <w:rFonts w:ascii="仿宋" w:hAnsi="仿宋" w:eastAsia="仿宋" w:cs="仿宋"/>
          <w:sz w:val="32"/>
          <w:szCs w:val="32"/>
        </w:rPr>
      </w:pPr>
      <w:r>
        <w:rPr>
          <w:rFonts w:hint="eastAsia" w:ascii="仿宋" w:hAnsi="仿宋" w:eastAsia="仿宋" w:cs="仿宋"/>
          <w:sz w:val="32"/>
          <w:szCs w:val="32"/>
        </w:rPr>
        <w:t>2021年11月30日12:00—12月7日17:00，逾期不予办理。</w:t>
      </w:r>
    </w:p>
    <w:p>
      <w:pPr>
        <w:ind w:firstLine="640" w:firstLineChars="200"/>
        <w:rPr>
          <w:rFonts w:ascii="仿宋" w:hAnsi="仿宋" w:eastAsia="仿宋" w:cs="仿宋"/>
          <w:sz w:val="32"/>
          <w:szCs w:val="32"/>
        </w:rPr>
      </w:pPr>
      <w:r>
        <w:rPr>
          <w:rFonts w:hint="eastAsia" w:ascii="仿宋" w:hAnsi="仿宋" w:eastAsia="仿宋" w:cs="仿宋"/>
          <w:sz w:val="32"/>
          <w:szCs w:val="32"/>
        </w:rPr>
        <w:t>2．申请条件</w:t>
      </w:r>
    </w:p>
    <w:p>
      <w:pPr>
        <w:ind w:firstLine="640" w:firstLineChars="200"/>
        <w:rPr>
          <w:rFonts w:ascii="仿宋" w:hAnsi="仿宋" w:eastAsia="仿宋" w:cs="仿宋"/>
          <w:sz w:val="32"/>
          <w:szCs w:val="32"/>
        </w:rPr>
      </w:pPr>
      <w:r>
        <w:rPr>
          <w:rFonts w:hint="eastAsia" w:ascii="仿宋" w:hAnsi="仿宋" w:eastAsia="仿宋" w:cs="仿宋"/>
          <w:sz w:val="32"/>
          <w:szCs w:val="32"/>
        </w:rPr>
        <w:t>详见“招考资讯网”自考栏目—信息查询—《2021年天津市高等教育自学考试考生手册》—《天津市高等教育自学考试课程免考实施办法》。</w:t>
      </w:r>
    </w:p>
    <w:p>
      <w:pPr>
        <w:ind w:firstLine="640" w:firstLineChars="200"/>
        <w:rPr>
          <w:rFonts w:ascii="仿宋" w:hAnsi="仿宋" w:eastAsia="仿宋" w:cs="仿宋"/>
          <w:sz w:val="32"/>
          <w:szCs w:val="32"/>
        </w:rPr>
      </w:pPr>
      <w:r>
        <w:rPr>
          <w:rFonts w:hint="eastAsia" w:ascii="仿宋" w:hAnsi="仿宋" w:eastAsia="仿宋" w:cs="仿宋"/>
          <w:color w:val="FF0000"/>
          <w:sz w:val="32"/>
          <w:szCs w:val="32"/>
        </w:rPr>
        <w:t>重要提示</w:t>
      </w:r>
      <w:r>
        <w:rPr>
          <w:rFonts w:hint="eastAsia" w:ascii="仿宋" w:hAnsi="仿宋" w:eastAsia="仿宋" w:cs="仿宋"/>
          <w:sz w:val="32"/>
          <w:szCs w:val="32"/>
        </w:rPr>
        <w:t>：凡现行开考专业，考生可提出课程免考申请。</w:t>
      </w:r>
    </w:p>
    <w:p>
      <w:pPr>
        <w:ind w:firstLine="640" w:firstLineChars="200"/>
        <w:rPr>
          <w:rFonts w:ascii="仿宋" w:hAnsi="仿宋" w:eastAsia="仿宋" w:cs="仿宋"/>
          <w:sz w:val="32"/>
          <w:szCs w:val="32"/>
        </w:rPr>
      </w:pPr>
      <w:r>
        <w:rPr>
          <w:rFonts w:hint="eastAsia" w:ascii="仿宋" w:hAnsi="仿宋" w:eastAsia="仿宋" w:cs="仿宋"/>
          <w:sz w:val="32"/>
          <w:szCs w:val="32"/>
        </w:rPr>
        <w:t>3．申请方法</w:t>
      </w:r>
    </w:p>
    <w:p>
      <w:pPr>
        <w:ind w:firstLine="640" w:firstLineChars="200"/>
        <w:rPr>
          <w:rFonts w:ascii="仿宋" w:hAnsi="仿宋" w:eastAsia="仿宋" w:cs="仿宋"/>
          <w:sz w:val="32"/>
          <w:szCs w:val="32"/>
        </w:rPr>
      </w:pPr>
      <w:r>
        <w:rPr>
          <w:rFonts w:hint="eastAsia" w:ascii="仿宋" w:hAnsi="仿宋" w:eastAsia="仿宋" w:cs="仿宋"/>
          <w:sz w:val="32"/>
          <w:szCs w:val="32"/>
        </w:rPr>
        <w:t>（1）考生登录“招考资讯网”自考服务系统—考生报考系统—申请课程免考。</w:t>
      </w:r>
    </w:p>
    <w:p>
      <w:pPr>
        <w:ind w:firstLine="640" w:firstLineChars="200"/>
        <w:rPr>
          <w:rFonts w:ascii="仿宋" w:hAnsi="仿宋" w:eastAsia="仿宋" w:cs="仿宋"/>
          <w:sz w:val="32"/>
          <w:szCs w:val="32"/>
        </w:rPr>
      </w:pPr>
      <w:r>
        <w:rPr>
          <w:rFonts w:hint="eastAsia" w:ascii="仿宋" w:hAnsi="仿宋" w:eastAsia="仿宋" w:cs="仿宋"/>
          <w:sz w:val="32"/>
          <w:szCs w:val="32"/>
        </w:rPr>
        <w:t>（2）考生在系统中完成课程免考申请后，须以拍照上传附件的方式提交免考材料（包括证书、成绩单等）彩色照片。上传成功后视为申请完成，否则申请无效。</w:t>
      </w:r>
    </w:p>
    <w:p>
      <w:pPr>
        <w:ind w:firstLine="640" w:firstLineChars="200"/>
        <w:rPr>
          <w:rFonts w:ascii="仿宋" w:hAnsi="仿宋" w:eastAsia="仿宋" w:cs="仿宋"/>
          <w:sz w:val="32"/>
          <w:szCs w:val="32"/>
        </w:rPr>
      </w:pPr>
      <w:r>
        <w:rPr>
          <w:rFonts w:hint="eastAsia" w:ascii="仿宋" w:hAnsi="仿宋" w:eastAsia="仿宋" w:cs="仿宋"/>
          <w:sz w:val="32"/>
          <w:szCs w:val="32"/>
        </w:rPr>
        <w:t>免考材料照片要求为.jpg格式，大小：100KB-200KB，宽高：2105*1487，像素分辨率大于：300dpi。</w:t>
      </w:r>
    </w:p>
    <w:p>
      <w:pPr>
        <w:ind w:firstLine="640" w:firstLineChars="200"/>
        <w:rPr>
          <w:rFonts w:ascii="仿宋" w:hAnsi="仿宋" w:eastAsia="仿宋" w:cs="仿宋"/>
          <w:sz w:val="32"/>
          <w:szCs w:val="32"/>
        </w:rPr>
      </w:pPr>
      <w:r>
        <w:rPr>
          <w:rFonts w:hint="eastAsia" w:ascii="仿宋" w:hAnsi="仿宋" w:eastAsia="仿宋" w:cs="仿宋"/>
          <w:sz w:val="32"/>
          <w:szCs w:val="32"/>
        </w:rPr>
        <w:t>（3）上传材料</w:t>
      </w:r>
    </w:p>
    <w:p>
      <w:pPr>
        <w:ind w:firstLine="640" w:firstLineChars="200"/>
        <w:rPr>
          <w:rFonts w:ascii="仿宋" w:hAnsi="仿宋" w:eastAsia="仿宋" w:cs="仿宋"/>
          <w:sz w:val="32"/>
          <w:szCs w:val="32"/>
        </w:rPr>
      </w:pPr>
      <w:r>
        <w:rPr>
          <w:rFonts w:hint="eastAsia" w:ascii="仿宋" w:hAnsi="仿宋" w:eastAsia="仿宋" w:cs="仿宋"/>
          <w:sz w:val="32"/>
          <w:szCs w:val="32"/>
        </w:rPr>
        <w:t>*凡使用各类高等院校或高等教育自学考试专科或本科毕业证书免考高等教育自学考试专科或本科专业公共政治课程的。</w:t>
      </w:r>
    </w:p>
    <w:p>
      <w:pPr>
        <w:ind w:firstLine="640" w:firstLineChars="200"/>
        <w:rPr>
          <w:rFonts w:ascii="仿宋" w:hAnsi="仿宋" w:eastAsia="仿宋" w:cs="仿宋"/>
          <w:sz w:val="32"/>
          <w:szCs w:val="32"/>
        </w:rPr>
      </w:pPr>
      <w:r>
        <w:rPr>
          <w:rFonts w:hint="eastAsia" w:ascii="仿宋" w:hAnsi="仿宋" w:eastAsia="仿宋" w:cs="仿宋"/>
          <w:sz w:val="32"/>
          <w:szCs w:val="32"/>
        </w:rPr>
        <w:t>上传证明材料：1、毕业证书；2、学信网上下载的“学历证书电子注册备案表”。</w:t>
      </w:r>
    </w:p>
    <w:p>
      <w:pPr>
        <w:ind w:firstLine="640" w:firstLineChars="200"/>
        <w:rPr>
          <w:rFonts w:ascii="仿宋" w:hAnsi="仿宋" w:eastAsia="仿宋" w:cs="仿宋"/>
          <w:sz w:val="32"/>
          <w:szCs w:val="32"/>
        </w:rPr>
      </w:pPr>
      <w:r>
        <w:rPr>
          <w:rFonts w:hint="eastAsia" w:ascii="仿宋" w:hAnsi="仿宋" w:eastAsia="仿宋" w:cs="仿宋"/>
          <w:sz w:val="32"/>
          <w:szCs w:val="32"/>
        </w:rPr>
        <w:t>*凡使用各类高等院校或高等教育自学考试专科或本科毕业证书，免考高等教育自学考试专科或本科专业公共基础课或符合免考规定的其它课程的。</w:t>
      </w:r>
    </w:p>
    <w:p>
      <w:pPr>
        <w:ind w:firstLine="640" w:firstLineChars="200"/>
        <w:rPr>
          <w:rFonts w:ascii="仿宋" w:hAnsi="仿宋" w:eastAsia="仿宋" w:cs="仿宋"/>
          <w:sz w:val="32"/>
          <w:szCs w:val="32"/>
        </w:rPr>
      </w:pPr>
      <w:r>
        <w:rPr>
          <w:rFonts w:hint="eastAsia" w:ascii="仿宋" w:hAnsi="仿宋" w:eastAsia="仿宋" w:cs="仿宋"/>
          <w:sz w:val="32"/>
          <w:szCs w:val="32"/>
        </w:rPr>
        <w:t>上传证明材料：1、毕业证书；2、学信网上下载“学历证书电子注册备案表”；3、成绩单（在相关免考课程处画√标注）。</w:t>
      </w:r>
    </w:p>
    <w:p>
      <w:pPr>
        <w:ind w:firstLine="640" w:firstLineChars="200"/>
        <w:rPr>
          <w:rFonts w:ascii="仿宋" w:hAnsi="仿宋" w:eastAsia="仿宋" w:cs="仿宋"/>
          <w:sz w:val="32"/>
          <w:szCs w:val="32"/>
        </w:rPr>
      </w:pPr>
      <w:r>
        <w:rPr>
          <w:rFonts w:hint="eastAsia" w:ascii="仿宋" w:hAnsi="仿宋" w:eastAsia="仿宋" w:cs="仿宋"/>
          <w:sz w:val="32"/>
          <w:szCs w:val="32"/>
        </w:rPr>
        <w:t>*凡使用英语、计算机类全国等级考试或其它类专业证书免考高等教育自学考试相关课程的。</w:t>
      </w:r>
    </w:p>
    <w:p>
      <w:pPr>
        <w:ind w:firstLine="640" w:firstLineChars="200"/>
        <w:rPr>
          <w:rFonts w:ascii="仿宋" w:hAnsi="仿宋" w:eastAsia="仿宋" w:cs="仿宋"/>
          <w:sz w:val="32"/>
          <w:szCs w:val="32"/>
        </w:rPr>
      </w:pPr>
      <w:r>
        <w:rPr>
          <w:rFonts w:hint="eastAsia" w:ascii="仿宋" w:hAnsi="仿宋" w:eastAsia="仿宋" w:cs="仿宋"/>
          <w:sz w:val="32"/>
          <w:szCs w:val="32"/>
        </w:rPr>
        <w:t>上传证明材料：1、英语、计算机或其它类全国等级考试专业证书；2、英语、计算机或其它类全国等级考试专业证书在相关网站上的信息截图。</w:t>
      </w:r>
    </w:p>
    <w:p>
      <w:pPr>
        <w:ind w:firstLine="640" w:firstLineChars="200"/>
        <w:rPr>
          <w:rFonts w:ascii="仿宋" w:hAnsi="仿宋" w:eastAsia="仿宋" w:cs="仿宋"/>
          <w:sz w:val="32"/>
          <w:szCs w:val="32"/>
        </w:rPr>
      </w:pPr>
      <w:r>
        <w:rPr>
          <w:rFonts w:hint="eastAsia" w:ascii="仿宋" w:hAnsi="仿宋" w:eastAsia="仿宋" w:cs="仿宋"/>
          <w:sz w:val="32"/>
          <w:szCs w:val="32"/>
        </w:rPr>
        <w:t>*各类高等院校的本科结业生、肄业生免考高等教育自学考试专科或本科专业相关课程的。</w:t>
      </w:r>
    </w:p>
    <w:p>
      <w:pPr>
        <w:ind w:firstLine="640" w:firstLineChars="200"/>
        <w:rPr>
          <w:rFonts w:ascii="仿宋" w:hAnsi="仿宋" w:eastAsia="仿宋" w:cs="仿宋"/>
          <w:sz w:val="32"/>
          <w:szCs w:val="32"/>
        </w:rPr>
      </w:pPr>
      <w:r>
        <w:rPr>
          <w:rFonts w:hint="eastAsia" w:ascii="仿宋" w:hAnsi="仿宋" w:eastAsia="仿宋" w:cs="仿宋"/>
          <w:sz w:val="32"/>
          <w:szCs w:val="32"/>
        </w:rPr>
        <w:t>上传证明材料：1、结业或肄业证书；2、学信网上下载的学历注册备案表（结业或肄业）；3、成绩单。</w:t>
      </w:r>
    </w:p>
    <w:p>
      <w:pPr>
        <w:ind w:firstLine="640" w:firstLineChars="200"/>
        <w:rPr>
          <w:rFonts w:ascii="仿宋" w:hAnsi="仿宋" w:eastAsia="仿宋" w:cs="仿宋"/>
          <w:sz w:val="32"/>
          <w:szCs w:val="32"/>
        </w:rPr>
      </w:pPr>
      <w:r>
        <w:rPr>
          <w:rFonts w:hint="eastAsia" w:ascii="仿宋" w:hAnsi="仿宋" w:eastAsia="仿宋" w:cs="仿宋"/>
          <w:sz w:val="32"/>
          <w:szCs w:val="32"/>
        </w:rPr>
        <w:t>*其它课程办理免考，须按照“天津市高等教育自学考试课程免考实施办法（2019年修订）”中的条件和要求上传相关证明材料。</w:t>
      </w:r>
    </w:p>
    <w:p>
      <w:pPr>
        <w:ind w:firstLine="640" w:firstLineChars="200"/>
        <w:rPr>
          <w:rFonts w:ascii="仿宋" w:hAnsi="仿宋" w:eastAsia="仿宋" w:cs="仿宋"/>
          <w:sz w:val="32"/>
          <w:szCs w:val="32"/>
        </w:rPr>
      </w:pPr>
      <w:r>
        <w:rPr>
          <w:rFonts w:hint="eastAsia" w:ascii="仿宋" w:hAnsi="仿宋" w:eastAsia="仿宋" w:cs="仿宋"/>
          <w:sz w:val="32"/>
          <w:szCs w:val="32"/>
        </w:rPr>
        <w:t>（4）考生申请免考课程由区自考办和市自考办审核后于12月17日在“招考资讯网”自考服务系统—考生报考系统—“成绩档案”中公布。</w:t>
      </w:r>
    </w:p>
    <w:p>
      <w:pPr>
        <w:ind w:firstLine="643" w:firstLineChars="200"/>
        <w:rPr>
          <w:rFonts w:ascii="仿宋" w:hAnsi="仿宋" w:eastAsia="仿宋" w:cs="仿宋"/>
          <w:sz w:val="32"/>
          <w:szCs w:val="32"/>
        </w:rPr>
      </w:pPr>
      <w:r>
        <w:rPr>
          <w:rFonts w:hint="eastAsia" w:ascii="楷体" w:hAnsi="楷体" w:eastAsia="楷体" w:cs="楷体"/>
          <w:b/>
          <w:bCs/>
          <w:sz w:val="32"/>
          <w:szCs w:val="32"/>
        </w:rPr>
        <w:t>二、申请转并合格成绩</w:t>
      </w:r>
    </w:p>
    <w:p>
      <w:pPr>
        <w:ind w:firstLine="640" w:firstLineChars="200"/>
        <w:rPr>
          <w:rFonts w:ascii="仿宋" w:hAnsi="仿宋" w:eastAsia="仿宋" w:cs="仿宋"/>
          <w:sz w:val="32"/>
          <w:szCs w:val="32"/>
        </w:rPr>
      </w:pPr>
      <w:r>
        <w:rPr>
          <w:rFonts w:hint="eastAsia" w:ascii="仿宋" w:hAnsi="仿宋" w:eastAsia="仿宋" w:cs="仿宋"/>
          <w:sz w:val="32"/>
          <w:szCs w:val="32"/>
        </w:rPr>
        <w:t>1.申请时间</w:t>
      </w:r>
    </w:p>
    <w:p>
      <w:pPr>
        <w:ind w:firstLine="640" w:firstLineChars="200"/>
        <w:rPr>
          <w:rFonts w:ascii="仿宋" w:hAnsi="仿宋" w:eastAsia="仿宋" w:cs="仿宋"/>
          <w:sz w:val="32"/>
          <w:szCs w:val="32"/>
        </w:rPr>
      </w:pPr>
      <w:r>
        <w:rPr>
          <w:rFonts w:hint="eastAsia" w:ascii="仿宋" w:hAnsi="仿宋" w:eastAsia="仿宋" w:cs="仿宋"/>
          <w:sz w:val="32"/>
          <w:szCs w:val="32"/>
        </w:rPr>
        <w:t>2021年11月30日12:00—12月7日17:00，逾期不予办理。</w:t>
      </w:r>
    </w:p>
    <w:p>
      <w:pPr>
        <w:ind w:firstLine="640" w:firstLineChars="200"/>
        <w:rPr>
          <w:rFonts w:ascii="仿宋" w:hAnsi="仿宋" w:eastAsia="仿宋" w:cs="仿宋"/>
          <w:sz w:val="32"/>
          <w:szCs w:val="32"/>
        </w:rPr>
      </w:pPr>
      <w:r>
        <w:rPr>
          <w:rFonts w:hint="eastAsia" w:ascii="仿宋" w:hAnsi="仿宋" w:eastAsia="仿宋" w:cs="仿宋"/>
          <w:sz w:val="32"/>
          <w:szCs w:val="32"/>
        </w:rPr>
        <w:t>2.外省、本市自考成绩转入与转出申请条件</w:t>
      </w:r>
    </w:p>
    <w:p>
      <w:pPr>
        <w:ind w:firstLine="640" w:firstLineChars="200"/>
        <w:rPr>
          <w:rFonts w:ascii="仿宋" w:hAnsi="仿宋" w:eastAsia="仿宋" w:cs="仿宋"/>
          <w:sz w:val="32"/>
          <w:szCs w:val="32"/>
        </w:rPr>
      </w:pPr>
      <w:r>
        <w:rPr>
          <w:rFonts w:hint="eastAsia" w:ascii="仿宋" w:hAnsi="仿宋" w:eastAsia="仿宋" w:cs="仿宋"/>
          <w:sz w:val="32"/>
          <w:szCs w:val="32"/>
        </w:rPr>
        <w:t>详见“招考资讯网”自考栏目—信息查询—《2021年天津市高等教育自学考试考生手册》—《天津市高等教育自学考试考籍转移工作暂行办法》。</w:t>
      </w:r>
    </w:p>
    <w:p>
      <w:pPr>
        <w:ind w:firstLine="640" w:firstLineChars="200"/>
        <w:rPr>
          <w:rFonts w:ascii="仿宋" w:hAnsi="仿宋" w:eastAsia="仿宋" w:cs="仿宋"/>
          <w:sz w:val="32"/>
          <w:szCs w:val="32"/>
        </w:rPr>
      </w:pPr>
      <w:r>
        <w:rPr>
          <w:rFonts w:hint="eastAsia" w:ascii="仿宋" w:hAnsi="仿宋" w:eastAsia="仿宋" w:cs="仿宋"/>
          <w:sz w:val="32"/>
          <w:szCs w:val="32"/>
        </w:rPr>
        <w:t>3.外省、本市自考成绩转入与转出申请方法</w:t>
      </w:r>
    </w:p>
    <w:p>
      <w:pPr>
        <w:ind w:firstLine="480" w:firstLineChars="150"/>
        <w:rPr>
          <w:rFonts w:ascii="仿宋" w:hAnsi="仿宋" w:eastAsia="仿宋" w:cs="仿宋"/>
          <w:sz w:val="32"/>
          <w:szCs w:val="32"/>
        </w:rPr>
      </w:pPr>
      <w:r>
        <w:rPr>
          <w:rFonts w:hint="eastAsia" w:ascii="仿宋" w:hAnsi="仿宋" w:eastAsia="仿宋" w:cs="仿宋"/>
          <w:sz w:val="32"/>
          <w:szCs w:val="32"/>
        </w:rPr>
        <w:t>详见“招考资讯网”自学考试栏目—信息查询—《2021年天津市高等教育自学考试考生手册》（71页—75页）。</w:t>
      </w:r>
    </w:p>
    <w:p>
      <w:pPr>
        <w:ind w:firstLine="640" w:firstLineChars="200"/>
        <w:rPr>
          <w:rFonts w:ascii="仿宋" w:hAnsi="仿宋" w:eastAsia="仿宋" w:cs="仿宋"/>
          <w:sz w:val="32"/>
          <w:szCs w:val="32"/>
        </w:rPr>
      </w:pPr>
      <w:r>
        <w:rPr>
          <w:rFonts w:hint="eastAsia" w:ascii="仿宋" w:hAnsi="仿宋" w:eastAsia="仿宋" w:cs="仿宋"/>
          <w:sz w:val="32"/>
          <w:szCs w:val="32"/>
        </w:rPr>
        <w:t>4．本市自考成绩并档申请方法</w:t>
      </w:r>
    </w:p>
    <w:p>
      <w:pPr>
        <w:ind w:firstLine="640" w:firstLineChars="200"/>
        <w:rPr>
          <w:rFonts w:ascii="仿宋" w:hAnsi="仿宋" w:eastAsia="仿宋" w:cs="仿宋"/>
          <w:sz w:val="32"/>
          <w:szCs w:val="32"/>
        </w:rPr>
      </w:pPr>
      <w:r>
        <w:rPr>
          <w:rFonts w:hint="eastAsia" w:ascii="仿宋" w:hAnsi="仿宋" w:eastAsia="仿宋" w:cs="仿宋"/>
          <w:sz w:val="32"/>
          <w:szCs w:val="32"/>
        </w:rPr>
        <w:t>详见“招考资讯网”自学考试栏目—信息查询—《2021年天津市高等教育自学考试考生手册》（69页—71页）。</w:t>
      </w:r>
    </w:p>
    <w:p>
      <w:pPr>
        <w:ind w:firstLine="643" w:firstLineChars="200"/>
        <w:rPr>
          <w:rFonts w:ascii="仿宋" w:hAnsi="仿宋" w:eastAsia="仿宋" w:cs="仿宋"/>
          <w:sz w:val="32"/>
          <w:szCs w:val="32"/>
        </w:rPr>
      </w:pPr>
      <w:r>
        <w:rPr>
          <w:rFonts w:hint="eastAsia" w:ascii="楷体" w:hAnsi="楷体" w:eastAsia="楷体" w:cs="楷体"/>
          <w:b/>
          <w:bCs/>
          <w:sz w:val="32"/>
          <w:szCs w:val="32"/>
        </w:rPr>
        <w:t>三、申请考生信息修改</w:t>
      </w:r>
    </w:p>
    <w:p>
      <w:pPr>
        <w:ind w:firstLine="640" w:firstLineChars="200"/>
        <w:rPr>
          <w:rFonts w:ascii="仿宋" w:hAnsi="仿宋" w:eastAsia="仿宋" w:cs="仿宋"/>
          <w:sz w:val="32"/>
          <w:szCs w:val="32"/>
        </w:rPr>
      </w:pPr>
      <w:r>
        <w:rPr>
          <w:rFonts w:hint="eastAsia" w:ascii="仿宋" w:hAnsi="仿宋" w:eastAsia="仿宋" w:cs="仿宋"/>
          <w:sz w:val="32"/>
          <w:szCs w:val="32"/>
        </w:rPr>
        <w:t>1．申请时间</w:t>
      </w:r>
    </w:p>
    <w:p>
      <w:pPr>
        <w:ind w:firstLine="640" w:firstLineChars="200"/>
        <w:rPr>
          <w:rFonts w:ascii="仿宋" w:hAnsi="仿宋" w:eastAsia="仿宋" w:cs="仿宋"/>
          <w:sz w:val="32"/>
          <w:szCs w:val="32"/>
        </w:rPr>
      </w:pPr>
      <w:r>
        <w:rPr>
          <w:rFonts w:hint="eastAsia" w:ascii="仿宋" w:hAnsi="仿宋" w:eastAsia="仿宋" w:cs="仿宋"/>
          <w:sz w:val="32"/>
          <w:szCs w:val="32"/>
        </w:rPr>
        <w:t>2021年11月30日12:00—12月7日17:00，逾期不予办理。</w:t>
      </w:r>
    </w:p>
    <w:p>
      <w:pPr>
        <w:ind w:firstLine="640" w:firstLineChars="200"/>
        <w:rPr>
          <w:rFonts w:ascii="仿宋" w:hAnsi="仿宋" w:eastAsia="仿宋" w:cs="仿宋"/>
          <w:sz w:val="32"/>
          <w:szCs w:val="32"/>
        </w:rPr>
      </w:pPr>
      <w:r>
        <w:rPr>
          <w:rFonts w:hint="eastAsia" w:ascii="仿宋" w:hAnsi="仿宋" w:eastAsia="仿宋" w:cs="仿宋"/>
          <w:sz w:val="32"/>
          <w:szCs w:val="32"/>
        </w:rPr>
        <w:t>2．申请方法</w:t>
      </w:r>
    </w:p>
    <w:p>
      <w:pPr>
        <w:ind w:firstLine="640" w:firstLineChars="200"/>
        <w:rPr>
          <w:rFonts w:ascii="仿宋" w:hAnsi="仿宋" w:eastAsia="仿宋" w:cs="仿宋"/>
          <w:sz w:val="32"/>
          <w:szCs w:val="32"/>
        </w:rPr>
      </w:pPr>
      <w:r>
        <w:rPr>
          <w:rFonts w:hint="eastAsia" w:ascii="仿宋" w:hAnsi="仿宋" w:eastAsia="仿宋" w:cs="仿宋"/>
          <w:sz w:val="32"/>
          <w:szCs w:val="32"/>
        </w:rPr>
        <w:t>考生登录“招考资讯网”自考服务系统—考生报考系统（具体方法参见2021年天津市高等教育自学考试考生手册第65页）。</w:t>
      </w:r>
    </w:p>
    <w:p>
      <w:pPr>
        <w:ind w:firstLine="643" w:firstLineChars="200"/>
        <w:rPr>
          <w:rFonts w:ascii="仿宋" w:hAnsi="仿宋" w:eastAsia="仿宋" w:cs="仿宋"/>
          <w:sz w:val="32"/>
          <w:szCs w:val="32"/>
        </w:rPr>
      </w:pPr>
      <w:r>
        <w:rPr>
          <w:rFonts w:hint="eastAsia" w:ascii="楷体" w:hAnsi="楷体" w:eastAsia="楷体" w:cs="楷体"/>
          <w:b/>
          <w:bCs/>
          <w:sz w:val="32"/>
          <w:szCs w:val="32"/>
        </w:rPr>
        <w:t>四、毕业申请</w:t>
      </w:r>
    </w:p>
    <w:p>
      <w:pPr>
        <w:ind w:firstLine="640" w:firstLineChars="200"/>
        <w:rPr>
          <w:rFonts w:ascii="仿宋" w:hAnsi="仿宋" w:eastAsia="仿宋" w:cs="仿宋"/>
          <w:sz w:val="32"/>
          <w:szCs w:val="32"/>
        </w:rPr>
      </w:pPr>
      <w:r>
        <w:rPr>
          <w:rFonts w:hint="eastAsia" w:ascii="仿宋" w:hAnsi="仿宋" w:eastAsia="仿宋" w:cs="仿宋"/>
          <w:sz w:val="32"/>
          <w:szCs w:val="32"/>
        </w:rPr>
        <w:t>1．申请时间</w:t>
      </w:r>
    </w:p>
    <w:p>
      <w:pPr>
        <w:ind w:firstLine="640" w:firstLineChars="200"/>
        <w:rPr>
          <w:rFonts w:ascii="仿宋" w:hAnsi="仿宋" w:eastAsia="仿宋" w:cs="仿宋"/>
          <w:sz w:val="32"/>
          <w:szCs w:val="32"/>
        </w:rPr>
      </w:pPr>
      <w:r>
        <w:rPr>
          <w:rFonts w:hint="eastAsia" w:ascii="仿宋" w:hAnsi="仿宋" w:eastAsia="仿宋" w:cs="仿宋"/>
          <w:sz w:val="32"/>
          <w:szCs w:val="32"/>
        </w:rPr>
        <w:t>2021年12月20日12:00—22日17:00，逾期不予办理。</w:t>
      </w:r>
    </w:p>
    <w:p>
      <w:pPr>
        <w:ind w:firstLine="640" w:firstLineChars="200"/>
        <w:rPr>
          <w:rFonts w:ascii="仿宋" w:hAnsi="仿宋" w:eastAsia="仿宋" w:cs="仿宋"/>
          <w:sz w:val="32"/>
          <w:szCs w:val="32"/>
        </w:rPr>
      </w:pPr>
      <w:r>
        <w:rPr>
          <w:rFonts w:hint="eastAsia" w:ascii="仿宋" w:hAnsi="仿宋" w:eastAsia="仿宋" w:cs="仿宋"/>
          <w:sz w:val="32"/>
          <w:szCs w:val="32"/>
        </w:rPr>
        <w:t>2．申请方法</w:t>
      </w:r>
    </w:p>
    <w:p>
      <w:pPr>
        <w:ind w:firstLine="640" w:firstLineChars="200"/>
        <w:rPr>
          <w:rFonts w:ascii="仿宋" w:hAnsi="仿宋" w:eastAsia="仿宋" w:cs="仿宋"/>
          <w:sz w:val="32"/>
          <w:szCs w:val="32"/>
        </w:rPr>
      </w:pPr>
      <w:r>
        <w:rPr>
          <w:rFonts w:hint="eastAsia" w:ascii="仿宋" w:hAnsi="仿宋" w:eastAsia="仿宋" w:cs="仿宋"/>
          <w:sz w:val="32"/>
          <w:szCs w:val="32"/>
        </w:rPr>
        <w:t>详见“招考资讯网”自学考试栏目—重要提示—“2021年12月天津市高等教育自学考试毕业证书办理须知”。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35226"/>
    <w:rsid w:val="00044C60"/>
    <w:rsid w:val="0007340B"/>
    <w:rsid w:val="00127C6D"/>
    <w:rsid w:val="00417C64"/>
    <w:rsid w:val="005263E9"/>
    <w:rsid w:val="00741971"/>
    <w:rsid w:val="007D4D51"/>
    <w:rsid w:val="00AF2DFF"/>
    <w:rsid w:val="00D523C5"/>
    <w:rsid w:val="00E5103B"/>
    <w:rsid w:val="00F52D33"/>
    <w:rsid w:val="01B64313"/>
    <w:rsid w:val="06050903"/>
    <w:rsid w:val="1C7528C7"/>
    <w:rsid w:val="2F0008DA"/>
    <w:rsid w:val="3F5C215F"/>
    <w:rsid w:val="402A090A"/>
    <w:rsid w:val="44435226"/>
    <w:rsid w:val="628642B4"/>
    <w:rsid w:val="6FEF3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214</Words>
  <Characters>1221</Characters>
  <Lines>10</Lines>
  <Paragraphs>2</Paragraphs>
  <TotalTime>20</TotalTime>
  <ScaleCrop>false</ScaleCrop>
  <LinksUpToDate>false</LinksUpToDate>
  <CharactersWithSpaces>1433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2021-05-06T02:58:00Z</dcterms:created>
  <dc:creator>petalxu</dc:creator>
  <cp:lastModifiedBy>啊茜</cp:lastModifiedBy>
  <dcterms:modified xsi:type="dcterms:W3CDTF">2022-01-06T03:20:21Z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3F56E37E9F094C5B9CDA09CAC30ED75A</vt:lpwstr>
  </property>
</Properties>
</file>