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8C09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二、理工农医类（高中起点）</w:t>
      </w:r>
    </w:p>
    <w:p w14:paraId="3B96C33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(三)现代农业技术与管理专科班</w:t>
      </w:r>
    </w:p>
    <w:p w14:paraId="583868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(1)普通高校 </w:t>
      </w:r>
    </w:p>
    <w:p w14:paraId="6894D5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17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 四川农业大学(10626 省属) </w:t>
      </w:r>
    </w:p>
    <w:p w14:paraId="3FFE73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校址：四川省成都市温江区惠民路211号川农大七教304</w:t>
      </w:r>
    </w:p>
    <w:p w14:paraId="56B2EC7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专业代号 专业名称    学习形式及学制 收费标准 </w:t>
      </w:r>
    </w:p>
    <w:p w14:paraId="029B5F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302530    现代农业技术     非脱产二年半  2880元/年</w:t>
      </w:r>
    </w:p>
    <w:p w14:paraId="400E1BD8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备注:四川省雅安市雨城区新康路46号，四川农业大学继续教育学院，加试《农业基础知识》</w:t>
      </w:r>
    </w:p>
    <w:p w14:paraId="66B93D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2025-09-05T02:57:45Z</dcterms:created>
  <dc:creator>admin</dc:creator>
  <cp:lastModifiedBy>六号</cp:lastModifiedBy>
  <dcterms:modified xsi:type="dcterms:W3CDTF">2025-09-05T02:57:47Z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eyJoZGlkIjoiMTg2OTRkMjAxNzJjY2VlNDY3OTgwYjkxMTRiMzQ1MGYiLCJ1c2VySWQiOiIxMTA0NTAyMTM0In0=</vt:lpwstr>
  </property>
  <property fmtid="{D5CDD505-2E9C-101B-9397-08002B2CF9AE}" pid="4" name="ICV">
    <vt:lpwstr>D769C77D0ADD4303BE38ED546E84BAF7_12</vt:lpwstr>
  </property>
</Properties>
</file>