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D923">
      <w:pPr>
        <w:widowControl/>
        <w:kinsoku w:val="0"/>
        <w:autoSpaceDE w:val="0"/>
        <w:autoSpaceDN w:val="0"/>
        <w:adjustRightInd w:val="0"/>
        <w:snapToGrid w:val="0"/>
        <w:spacing w:before="100" w:line="220" w:lineRule="auto"/>
        <w:ind w:left="48"/>
        <w:jc w:val="left"/>
        <w:rPr>
          <w:rFonts w:ascii="黑体" w:hAnsi="宋体" w:eastAsia="黑体" w:cs="黑体"/>
          <w:color w:val="000000"/>
          <w:szCs w:val="32"/>
        </w:rPr>
      </w:pPr>
      <w:r>
        <w:rPr>
          <w:rFonts w:hint="eastAsia" w:ascii="黑体" w:hAnsi="宋体" w:eastAsia="黑体" w:cs="黑体"/>
          <w:bCs/>
          <w:color w:val="000000"/>
          <w:szCs w:val="32"/>
          <w:lang w:bidi="ar"/>
        </w:rPr>
        <w:t>附件</w:t>
      </w:r>
    </w:p>
    <w:p w14:paraId="4386DB6D">
      <w:pPr>
        <w:jc w:val="left"/>
        <w:rPr>
          <w:rFonts w:ascii="仿宋_GB2312" w:hAnsi="Arial" w:cs="Arial"/>
          <w:color w:val="000000"/>
          <w:szCs w:val="32"/>
        </w:rPr>
      </w:pPr>
    </w:p>
    <w:p w14:paraId="45AF1A7B">
      <w:pPr>
        <w:jc w:val="center"/>
        <w:rPr>
          <w:rFonts w:hint="eastAsia" w:ascii="方正小标宋_GBK" w:hAnsi="宋体" w:eastAsia="方正小标宋_GBK" w:cs="宋体"/>
          <w:bCs/>
          <w:color w:val="000000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  <w:lang w:bidi="ar"/>
        </w:rPr>
        <w:t>2025年陕西省成人高校招生工作进程表</w:t>
      </w:r>
      <w:bookmarkEnd w:id="0"/>
    </w:p>
    <w:tbl>
      <w:tblPr>
        <w:tblStyle w:val="2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394"/>
        <w:gridCol w:w="1955"/>
        <w:gridCol w:w="1873"/>
      </w:tblGrid>
      <w:tr w14:paraId="0D9C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04C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b/>
                <w:bCs/>
                <w:color w:val="000000"/>
                <w:sz w:val="28"/>
                <w:szCs w:val="28"/>
                <w:lang w:eastAsia="en-US" w:bidi="ar"/>
              </w:rPr>
              <w:t>序号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E307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b/>
                <w:bCs/>
                <w:color w:val="000000"/>
                <w:sz w:val="28"/>
                <w:szCs w:val="28"/>
                <w:lang w:eastAsia="en-US" w:bidi="ar"/>
              </w:rPr>
              <w:t>工作内容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378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b/>
                <w:bCs/>
                <w:color w:val="000000"/>
                <w:sz w:val="28"/>
                <w:szCs w:val="28"/>
                <w:lang w:eastAsia="en-US" w:bidi="ar"/>
              </w:rPr>
              <w:t>主办单位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29D1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b/>
                <w:bCs/>
                <w:color w:val="000000"/>
                <w:sz w:val="28"/>
                <w:szCs w:val="28"/>
                <w:lang w:eastAsia="en-US" w:bidi="ar"/>
              </w:rPr>
              <w:t>完成时间</w:t>
            </w:r>
          </w:p>
        </w:tc>
      </w:tr>
      <w:tr w14:paraId="4835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D41F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CC17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修订成人高校招生《实施办法》；</w:t>
            </w:r>
          </w:p>
          <w:p w14:paraId="6BC34C6F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印发招生文件和有关表、册；</w:t>
            </w:r>
          </w:p>
          <w:p w14:paraId="724FC405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修改网上报名程序，进行软件调试；</w:t>
            </w:r>
          </w:p>
          <w:p w14:paraId="53286BA0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确定报名信息确认点；</w:t>
            </w:r>
          </w:p>
          <w:p w14:paraId="22B763AB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编辑、公布招生专业目录；</w:t>
            </w:r>
          </w:p>
          <w:p w14:paraId="7439642C">
            <w:pPr>
              <w:widowControl/>
              <w:kinsoku w:val="0"/>
              <w:adjustRightInd w:val="0"/>
              <w:snapToGrid w:val="0"/>
              <w:ind w:firstLine="9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召开考务工作会，培训市（区）工作人员，安排考务工作。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6113">
            <w:pPr>
              <w:widowControl/>
              <w:kinsoku w:val="0"/>
              <w:adjustRightInd w:val="0"/>
              <w:snapToGrid w:val="0"/>
              <w:spacing w:before="75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省教育考试院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DF42">
            <w:pPr>
              <w:widowControl/>
              <w:kinsoku w:val="0"/>
              <w:adjustRightInd w:val="0"/>
              <w:snapToGrid w:val="0"/>
              <w:spacing w:before="75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8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月中下旬</w:t>
            </w:r>
          </w:p>
        </w:tc>
      </w:tr>
      <w:tr w14:paraId="0288F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585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90D7">
            <w:pPr>
              <w:widowControl/>
              <w:kinsoku w:val="0"/>
              <w:adjustRightInd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网上报名；</w:t>
            </w:r>
          </w:p>
          <w:p w14:paraId="52808576">
            <w:pPr>
              <w:widowControl/>
              <w:kinsoku w:val="0"/>
              <w:adjustRightInd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信息审核及确认；</w:t>
            </w:r>
          </w:p>
          <w:p w14:paraId="436CAD5E">
            <w:pPr>
              <w:widowControl/>
              <w:kinsoku w:val="0"/>
              <w:adjustRightInd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网上缴费。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1CAB">
            <w:pPr>
              <w:widowControl/>
              <w:kinsoku w:val="0"/>
              <w:adjustRightInd w:val="0"/>
              <w:snapToGrid w:val="0"/>
              <w:spacing w:before="232" w:line="218" w:lineRule="auto"/>
              <w:ind w:right="31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pacing w:val="-11"/>
                <w:sz w:val="28"/>
                <w:szCs w:val="28"/>
                <w:lang w:bidi="ar"/>
              </w:rPr>
              <w:t>省、市、县（区）</w:t>
            </w: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B0247">
            <w:pPr>
              <w:widowControl/>
              <w:kinsoku w:val="0"/>
              <w:adjustRightInd w:val="0"/>
              <w:snapToGrid w:val="0"/>
              <w:spacing w:before="75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9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月上旬</w:t>
            </w:r>
          </w:p>
        </w:tc>
      </w:tr>
      <w:tr w14:paraId="4DEC2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4C6B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ECA1C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试场编排、汇总有关统计表。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0078C">
            <w:pPr>
              <w:widowControl/>
              <w:kinsoku w:val="0"/>
              <w:adjustRightInd w:val="0"/>
              <w:snapToGrid w:val="0"/>
              <w:spacing w:before="113" w:line="218" w:lineRule="auto"/>
              <w:ind w:right="73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64FB">
            <w:pPr>
              <w:widowControl/>
              <w:kinsoku w:val="0"/>
              <w:adjustRightInd w:val="0"/>
              <w:snapToGrid w:val="0"/>
              <w:spacing w:before="232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9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</w:t>
            </w: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下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旬</w:t>
            </w:r>
          </w:p>
        </w:tc>
      </w:tr>
      <w:tr w14:paraId="3BB9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107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74A21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公示免试及照顾考生名单。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078A0">
            <w:pPr>
              <w:widowControl/>
              <w:kinsoku w:val="0"/>
              <w:adjustRightInd w:val="0"/>
              <w:snapToGrid w:val="0"/>
              <w:spacing w:before="113" w:line="208" w:lineRule="auto"/>
              <w:ind w:right="73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BA9A">
            <w:pPr>
              <w:widowControl/>
              <w:kinsoku w:val="0"/>
              <w:adjustRightInd w:val="0"/>
              <w:snapToGrid w:val="0"/>
              <w:spacing w:before="232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9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</w:t>
            </w: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底</w:t>
            </w:r>
          </w:p>
        </w:tc>
      </w:tr>
      <w:tr w14:paraId="52D7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61D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3FA64">
            <w:pPr>
              <w:widowControl/>
              <w:kinsoku w:val="0"/>
              <w:adjustRightInd w:val="0"/>
              <w:snapToGrid w:val="0"/>
              <w:ind w:firstLine="9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召开评卷工作会议；</w:t>
            </w:r>
          </w:p>
          <w:p w14:paraId="284FB3DD">
            <w:pPr>
              <w:widowControl/>
              <w:kinsoku w:val="0"/>
              <w:adjustRightInd w:val="0"/>
              <w:snapToGrid w:val="0"/>
              <w:ind w:firstLine="9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完成网上阅卷准备工作。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D6661">
            <w:pPr>
              <w:widowControl/>
              <w:kinsoku w:val="0"/>
              <w:adjustRightInd w:val="0"/>
              <w:snapToGrid w:val="0"/>
              <w:spacing w:before="243" w:line="216" w:lineRule="auto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省教育考试院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72FF">
            <w:pPr>
              <w:widowControl/>
              <w:kinsoku w:val="0"/>
              <w:adjustRightInd w:val="0"/>
              <w:snapToGrid w:val="0"/>
              <w:spacing w:before="243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月中旬</w:t>
            </w:r>
          </w:p>
        </w:tc>
      </w:tr>
      <w:tr w14:paraId="334E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47F4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A6E06">
            <w:pPr>
              <w:widowControl/>
              <w:kinsoku w:val="0"/>
              <w:adjustRightInd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考点工作人员培训；</w:t>
            </w:r>
          </w:p>
          <w:p w14:paraId="02886301">
            <w:pPr>
              <w:widowControl/>
              <w:kinsoku w:val="0"/>
              <w:adjustRightInd w:val="0"/>
              <w:snapToGrid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安排考试值班工作。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870A">
            <w:pPr>
              <w:widowControl/>
              <w:kinsoku w:val="0"/>
              <w:adjustRightInd w:val="0"/>
              <w:snapToGrid w:val="0"/>
              <w:ind w:right="7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3A38F">
            <w:pPr>
              <w:widowControl/>
              <w:kinsoku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月中旬</w:t>
            </w:r>
          </w:p>
        </w:tc>
      </w:tr>
      <w:tr w14:paraId="0AD2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67B4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6084">
            <w:pPr>
              <w:widowControl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发放和领取试题、考试用表、条形码。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55E64">
            <w:pPr>
              <w:widowControl/>
              <w:kinsoku w:val="0"/>
              <w:adjustRightInd w:val="0"/>
              <w:snapToGrid w:val="0"/>
              <w:spacing w:before="95" w:line="218" w:lineRule="auto"/>
              <w:ind w:right="73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A89D">
            <w:pPr>
              <w:widowControl/>
              <w:kinsoku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</w:t>
            </w:r>
            <w:r>
              <w:rPr>
                <w:color w:val="000000"/>
                <w:sz w:val="28"/>
                <w:szCs w:val="28"/>
                <w:lang w:bidi="ar"/>
              </w:rPr>
              <w:t>16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日</w:t>
            </w:r>
          </w:p>
        </w:tc>
      </w:tr>
      <w:tr w14:paraId="6891B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C34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CE818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考试。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6DFE">
            <w:pPr>
              <w:widowControl/>
              <w:kinsoku w:val="0"/>
              <w:adjustRightInd w:val="0"/>
              <w:snapToGrid w:val="0"/>
              <w:ind w:right="28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省、市、县（区）招生考试机构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93FF">
            <w:pPr>
              <w:widowControl/>
              <w:kinsoku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</w:t>
            </w:r>
            <w:r>
              <w:rPr>
                <w:color w:val="000000"/>
                <w:sz w:val="28"/>
                <w:szCs w:val="28"/>
                <w:lang w:bidi="ar"/>
              </w:rPr>
              <w:t>18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lang w:bidi="ar"/>
              </w:rPr>
              <w:t>—</w:t>
            </w:r>
            <w:r>
              <w:rPr>
                <w:color w:val="000000"/>
                <w:sz w:val="28"/>
                <w:szCs w:val="28"/>
                <w:lang w:bidi="ar"/>
              </w:rPr>
              <w:t>19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日</w:t>
            </w:r>
          </w:p>
        </w:tc>
      </w:tr>
      <w:tr w14:paraId="71B7A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018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1F04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评卷工作站人员报到，送交试卷。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C6F53">
            <w:pPr>
              <w:widowControl/>
              <w:kinsoku w:val="0"/>
              <w:adjustRightInd w:val="0"/>
              <w:snapToGrid w:val="0"/>
              <w:spacing w:before="106" w:line="228" w:lineRule="auto"/>
              <w:ind w:right="33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FCCD5">
            <w:pPr>
              <w:widowControl/>
              <w:kinsoku w:val="0"/>
              <w:adjustRightInd w:val="0"/>
              <w:snapToGrid w:val="0"/>
              <w:spacing w:before="245" w:line="216" w:lineRule="auto"/>
              <w:ind w:left="15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</w:t>
            </w:r>
            <w:r>
              <w:rPr>
                <w:color w:val="000000"/>
                <w:sz w:val="28"/>
                <w:szCs w:val="28"/>
                <w:lang w:bidi="ar"/>
              </w:rPr>
              <w:t>20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日</w:t>
            </w:r>
          </w:p>
        </w:tc>
      </w:tr>
      <w:tr w14:paraId="65BA8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EA7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BE815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网上评阅试卷。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0797D">
            <w:pPr>
              <w:widowControl/>
              <w:kinsoku w:val="0"/>
              <w:adjustRightInd w:val="0"/>
              <w:snapToGrid w:val="0"/>
              <w:ind w:left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省教育考试院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FC1D7">
            <w:pPr>
              <w:widowControl/>
              <w:kinsoku w:val="0"/>
              <w:adjustRightInd w:val="0"/>
              <w:snapToGrid w:val="0"/>
              <w:spacing w:before="117" w:line="211" w:lineRule="auto"/>
              <w:ind w:left="158" w:right="15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10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</w:t>
            </w: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下旬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lang w:bidi="ar"/>
              </w:rPr>
              <w:t>—</w:t>
            </w:r>
            <w:r>
              <w:rPr>
                <w:color w:val="000000"/>
                <w:sz w:val="28"/>
                <w:szCs w:val="28"/>
                <w:lang w:eastAsia="en-US" w:bidi="ar"/>
              </w:rPr>
              <w:t>11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月上旬</w:t>
            </w:r>
          </w:p>
        </w:tc>
      </w:tr>
      <w:tr w14:paraId="600C0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F6A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16CA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统计考生成绩，打印有关统计表，划定、公布录取最低控制分数线，发布考生成绩。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E8A3">
            <w:pPr>
              <w:widowControl/>
              <w:kinsoku w:val="0"/>
              <w:adjustRightInd w:val="0"/>
              <w:snapToGrid w:val="0"/>
              <w:ind w:left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省教育考试院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E3E14">
            <w:pPr>
              <w:widowControl/>
              <w:kinsoku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11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月中上旬</w:t>
            </w:r>
          </w:p>
        </w:tc>
      </w:tr>
      <w:tr w14:paraId="3ED6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783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F2EE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制定网上录取实施细则；</w:t>
            </w:r>
          </w:p>
          <w:p w14:paraId="2E91BE8E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进行系统调试；网上录取。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D259B">
            <w:pPr>
              <w:widowControl/>
              <w:kinsoku w:val="0"/>
              <w:adjustRightInd w:val="0"/>
              <w:snapToGrid w:val="0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省、市招生考试机构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51940">
            <w:pPr>
              <w:widowControl/>
              <w:kinsoku w:val="0"/>
              <w:adjustRightInd w:val="0"/>
              <w:snapToGrid w:val="0"/>
              <w:spacing w:before="248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12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月上旬</w:t>
            </w:r>
          </w:p>
        </w:tc>
      </w:tr>
      <w:tr w14:paraId="1849E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C73B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330A">
            <w:pPr>
              <w:widowControl/>
              <w:kinsoku w:val="0"/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cs="仿宋_GB2312"/>
                <w:color w:val="000000"/>
                <w:sz w:val="28"/>
                <w:szCs w:val="28"/>
                <w:lang w:bidi="ar"/>
              </w:rPr>
              <w:t>汇总上报有关统计表，总结招生考试工作。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6C15">
            <w:pPr>
              <w:widowControl/>
              <w:kinsoku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省教育考试院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BA45B">
            <w:pPr>
              <w:widowControl/>
              <w:kinsoku w:val="0"/>
              <w:adjustRightInd w:val="0"/>
              <w:snapToGrid w:val="0"/>
              <w:spacing w:before="209"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 w:bidi="ar"/>
              </w:rPr>
              <w:t>12</w:t>
            </w:r>
            <w:r>
              <w:rPr>
                <w:rFonts w:cs="仿宋_GB2312"/>
                <w:color w:val="000000"/>
                <w:sz w:val="28"/>
                <w:szCs w:val="28"/>
                <w:lang w:eastAsia="en-US" w:bidi="ar"/>
              </w:rPr>
              <w:t>月中旬</w:t>
            </w:r>
          </w:p>
        </w:tc>
      </w:tr>
    </w:tbl>
    <w:p w14:paraId="2B18B11A">
      <w:pPr>
        <w:rPr>
          <w:rFonts w:hint="eastAsia" w:ascii="方正小标宋_GBK" w:hAnsi="宋体" w:eastAsia="方正小标宋_GBK" w:cs="宋体"/>
          <w:bCs/>
          <w:color w:val="000000"/>
          <w:sz w:val="36"/>
          <w:szCs w:val="3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38C8"/>
    <w:rsid w:val="136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2025-08-27T08:34:00Z</dcterms:created>
  <dc:creator>A* ゞ。箜絔╰つ</dc:creator>
  <cp:lastModifiedBy>A* ゞ。箜絔╰つ</cp:lastModifiedBy>
  <dcterms:modified xsi:type="dcterms:W3CDTF">2025-08-27T08:35:44Z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B05817640CE642148CB9AB965B68ACE5_11</vt:lpwstr>
  </property>
  <property fmtid="{D5CDD505-2E9C-101B-9397-08002B2CF9AE}" pid="4" name="KSOTemplateDocerSaveRecord">
    <vt:lpwstr>eyJoZGlkIjoiNjA4NWY4ZGM5MTgxZWRmYmI3NWQyOTdmMTY5NTljYzgiLCJ1c2VySWQiOiIzMTU2NzEzNTkifQ==</vt:lpwstr>
  </property>
</Properties>
</file>