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01671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932430" cy="20108545"/>
            <wp:effectExtent l="0" t="0" r="1270" b="8255"/>
            <wp:docPr id="2" name="F35B0BEE-F18A-47BB-8FCB-E00DA2F2635D-1" descr="C:/Users/Admin/AppData/Local/Temp/wps.qnDFlZ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qnDFlZ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617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D9E47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B522C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0147F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yZTdiMzEwZC1lYWMwLTQ1ZWYtYjhmNy1lNzM5ZjgxMjEyMD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2024-12-25T08:43:33Z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2024-12-24T17:31:14Z</vt:filetime>
  </property>
  <property fmtid="{D5CDD505-2E9C-101B-9397-08002B2CF9AE}" pid="4" name="KSOProductBuildVer">
    <vt:lpwstr>2052-12.1.0.19302</vt:lpwstr>
  </property>
  <property fmtid="{D5CDD505-2E9C-101B-9397-08002B2CF9AE}" pid="5" name="ICV">
    <vt:lpwstr>4607CB6DBD3F49B9AF424B88CBBA45AD_12</vt:lpwstr>
  </property>
</Properties>
</file>