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附件2: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西藏自治区2024年普通高校专升本招生专业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3"/>
        <w:tblW w:w="5434" w:type="pct"/>
        <w:tblInd w:w="-5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"/>
        <w:gridCol w:w="1104"/>
        <w:gridCol w:w="1012"/>
        <w:gridCol w:w="809"/>
        <w:gridCol w:w="1415"/>
        <w:gridCol w:w="1213"/>
        <w:gridCol w:w="4976"/>
        <w:gridCol w:w="1151"/>
        <w:gridCol w:w="2100"/>
        <w:gridCol w:w="2744"/>
        <w:gridCol w:w="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7" w:type="dxa"/>
          <w:trHeight w:val="314" w:hRule="atLeast"/>
        </w:trPr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招生学校</w:t>
            </w:r>
          </w:p>
        </w:tc>
        <w:tc>
          <w:tcPr>
            <w:tcW w:w="2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招生学院</w:t>
            </w:r>
          </w:p>
        </w:tc>
        <w:tc>
          <w:tcPr>
            <w:tcW w:w="2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4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招生专业</w:t>
            </w:r>
          </w:p>
        </w:tc>
        <w:tc>
          <w:tcPr>
            <w:tcW w:w="2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考试科目及参考范围</w:t>
            </w:r>
          </w:p>
        </w:tc>
        <w:tc>
          <w:tcPr>
            <w:tcW w:w="14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7" w:type="dxa"/>
          <w:trHeight w:val="429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专业科目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参考范围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公共科目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7" w:type="dxa"/>
          <w:trHeight w:val="584" w:hRule="atLeast"/>
        </w:trPr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西藏农牧学院（10693）</w:t>
            </w:r>
          </w:p>
        </w:tc>
        <w:tc>
          <w:tcPr>
            <w:tcW w:w="29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植物科学学院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090102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园艺概论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《园艺概论》，程智慧主编，科学出版社，2018年1月第二版</w:t>
            </w: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大学语文：《大学语文》，谷德林、张立山、丛明天主编，东南大学出版社，2018年8月第一版，2022年7月第二次印刷；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大学英语：《大学英语听说教程2》段晶、达红旗、白雪主编，东南大学出版社2022年10月第一次印刷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西藏职业技术学院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园艺技术、作物生产技术、作物生产与经营管理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7" w:type="dxa"/>
          <w:trHeight w:val="448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120301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《管理学》，陈传明主编，高等教育出版社，2019年1月第一版</w:t>
            </w:r>
          </w:p>
        </w:tc>
        <w:tc>
          <w:tcPr>
            <w:tcW w:w="3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西藏职业技术学院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农业经济管理、现代农业经济管理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7" w:type="dxa"/>
          <w:trHeight w:val="553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090402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兽医病理学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《兽医病理学》，马学恩、王凤龙主编，中国农业出版社，第一版</w:t>
            </w:r>
          </w:p>
        </w:tc>
        <w:tc>
          <w:tcPr>
            <w:tcW w:w="3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西藏农牧学院、西藏职业技术学院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草业技术、畜牧兽医、动物防疫与检疫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7" w:type="dxa"/>
          <w:trHeight w:val="533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090502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林学概论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《林学概论》，马履一、彭祚登主编，中国林业出版社，2020年5月第一版</w:t>
            </w:r>
          </w:p>
        </w:tc>
        <w:tc>
          <w:tcPr>
            <w:tcW w:w="3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西藏职业技术学院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林业技术、园林技术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7" w:type="dxa"/>
          <w:trHeight w:val="563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水利土木工程学院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081101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水利工程测量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《水利工程测量》，原著：岳建平、主编：邓念武，中国水利水电出版社，2017年第五版</w:t>
            </w:r>
          </w:p>
        </w:tc>
        <w:tc>
          <w:tcPr>
            <w:tcW w:w="3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西藏职业技术学院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建设工程管理、建筑装饰工程技术、道路与桥梁工程技术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7" w:type="dxa"/>
          <w:trHeight w:val="568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082304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农业电气化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电路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《电路》，原著：邱关源、主编：罗先觉，高等教育出版社，2022年6月1日第六版</w:t>
            </w:r>
          </w:p>
        </w:tc>
        <w:tc>
          <w:tcPr>
            <w:tcW w:w="3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西藏职业技术学院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发电厂及电力系统、供用电技术、汽车检测与维修技术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7" w:type="dxa"/>
          <w:trHeight w:val="538" w:hRule="atLeast"/>
        </w:trPr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西藏大学（10694）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070101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（师范）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《高等数学》，高等教育出版社，第七版</w:t>
            </w:r>
          </w:p>
        </w:tc>
        <w:tc>
          <w:tcPr>
            <w:tcW w:w="3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拉萨师范高等专科学校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小学科学教育、小学数学教育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7" w:type="dxa"/>
          <w:trHeight w:val="785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081001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土木工程专业基础综合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《基础工程》，周景星、李广信等主编，清华大学出版社，第三版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《土木工程材料》，张丽主编，中国电力出版社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《房屋建筑学》，王雪松、李必瑜主编，武汉理工大学出版社，2021年1月第六版</w:t>
            </w:r>
          </w:p>
        </w:tc>
        <w:tc>
          <w:tcPr>
            <w:tcW w:w="3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西藏职业技术学院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建筑工程技术、建设工程管理、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建筑装饰工程技术、道路与桥梁工程技术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7" w:type="dxa"/>
          <w:trHeight w:val="529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旅游与外语学院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050201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综合英语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《新交际英语》1-2册</w:t>
            </w:r>
          </w:p>
        </w:tc>
        <w:tc>
          <w:tcPr>
            <w:tcW w:w="3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拉萨师范高等专科学校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7" w:type="dxa"/>
          <w:trHeight w:val="553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630302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《基础会计》，张捷、刘英明，中国人民大学出版社，第六版</w:t>
            </w:r>
          </w:p>
        </w:tc>
        <w:tc>
          <w:tcPr>
            <w:tcW w:w="3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西藏职业技术学院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大数据与会计、市场营销、现代物流管理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7" w:type="dxa"/>
          <w:trHeight w:val="845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080901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计算机专业基础综合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《计算机导论》，杨月江，清华大学出版社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《Python编程从入门到实践》，埃里克马瑟斯，人民邮电出版社</w:t>
            </w:r>
          </w:p>
        </w:tc>
        <w:tc>
          <w:tcPr>
            <w:tcW w:w="3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西藏职业技术学院、拉萨师范高等专科学校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计算机应用技术、数字媒体应用技术、电子商务、现代教育技术、计算机网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络技术、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7" w:type="dxa"/>
          <w:trHeight w:val="845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050101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综合汉语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《古代汉语》，王力主编，中华书局出版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《现代汉语（增订五版）》，黄伯荣、廖序东主编，高等教育出版社出版</w:t>
            </w:r>
          </w:p>
        </w:tc>
        <w:tc>
          <w:tcPr>
            <w:tcW w:w="3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拉萨师范高等专科学校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7" w:type="dxa"/>
          <w:trHeight w:val="845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040106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（师范）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《学前教育学》，梁志粲，第3版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《学前心理学》，陈帼眉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《中外学前教育史》，田景正、杨佳，北京师范大学出版社</w:t>
            </w:r>
          </w:p>
        </w:tc>
        <w:tc>
          <w:tcPr>
            <w:tcW w:w="3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拉萨师范高等专科学校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7" w:type="dxa"/>
          <w:trHeight w:val="845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030503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思想政治教育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（师范）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思想政治教育学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《思想政治教育学原理》，2018年高教出版社，第二版</w:t>
            </w:r>
          </w:p>
        </w:tc>
        <w:tc>
          <w:tcPr>
            <w:tcW w:w="3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拉萨师范高等专科学校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7" w:type="dxa"/>
          <w:trHeight w:val="2374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050104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中国少数民族语言文学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藏语言文学基础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2908300" cy="1289685"/>
                  <wp:effectExtent l="0" t="0" r="6350" b="5715"/>
                  <wp:docPr id="12" name="图片 12" descr="ce5429d45ffa4ca65a6ffe804f51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e5429d45ffa4ca65a6ffe804f518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0" cy="128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拉萨师范高等专科学校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小学教育（藏文方向）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7" w:type="dxa"/>
          <w:trHeight w:val="622" w:hRule="atLeast"/>
        </w:trPr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西藏民族大学（10695）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040201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体育教育（师范）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运动解剖和运动训练学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运动训练学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》，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田麦久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人民体育出版社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运动解剖学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》，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徐国栋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人体出版社</w:t>
            </w:r>
          </w:p>
        </w:tc>
        <w:tc>
          <w:tcPr>
            <w:tcW w:w="3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西藏民族大学、拉萨师范高等专科学校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体育教育、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休闲体育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7" w:type="dxa"/>
          <w:trHeight w:val="797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040105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艺术教育（师范）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艺术理论基础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基本乐理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》，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李重光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湖南文艺出版社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中国艺术与文化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》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（插图修订版）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文以诚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3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拉萨师范高等专科学校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美术教育、音乐教育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7" w:type="dxa"/>
          <w:trHeight w:val="827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120901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旅游学概论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旅游学概论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》，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李天元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南开大学出版社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第7版</w:t>
            </w:r>
          </w:p>
        </w:tc>
        <w:tc>
          <w:tcPr>
            <w:tcW w:w="3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拉萨师范高等专科学校、西藏职业技术学院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旅游管理、酒店管理与数字化运营、导游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7" w:type="dxa"/>
          <w:trHeight w:val="523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080903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计算机网络教程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》，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吴功宜主编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电子工业出版社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第6版</w:t>
            </w:r>
          </w:p>
        </w:tc>
        <w:tc>
          <w:tcPr>
            <w:tcW w:w="3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拉萨师范高等专科学校、西藏职业技术学院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计算机应用技术、现代教育技术、大数据与会计、计算机网络技术、数字媒体应用技术、电子商务、信息安全技术应用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7" w:type="dxa"/>
          <w:trHeight w:val="861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081001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土木工程材料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基础工程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》，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周景星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李广信等主编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清华大学出版社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土木工程材料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》，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张丽主编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中国电力出版社</w:t>
            </w:r>
          </w:p>
        </w:tc>
        <w:tc>
          <w:tcPr>
            <w:tcW w:w="3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西藏职业技术学院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建筑工程技术、建设工程管理、建筑装饰工程技术、道路与桥梁工程技术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7" w:type="dxa"/>
          <w:trHeight w:val="766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新闻传播学院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050303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广告学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广告创意与设计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广告设计与创意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》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，李金蓉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清华大学出版社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第2版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新媒体广告创意与设计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》，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合肥工业大学出版社出版时间</w:t>
            </w:r>
          </w:p>
        </w:tc>
        <w:tc>
          <w:tcPr>
            <w:tcW w:w="3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西藏职业技术学院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艺术设计、服装与服饰设计、广告艺术设计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37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82" w:firstLineChars="200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备注：招生专业名称未标注“师范”的均为非师范类专业，本科毕业后执行非师范类毕业生就业政策，请师范类专科毕业生谨慎报考。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cs="仿宋_GB2312"/>
          <w:color w:val="auto"/>
          <w:sz w:val="32"/>
          <w:szCs w:val="32"/>
          <w:lang w:val="en-US" w:eastAsia="zh-CN" w:bidi="ar-SA"/>
        </w:rPr>
      </w:pPr>
    </w:p>
    <w:p/>
    <w:sectPr>
      <w:pgSz w:w="16838" w:h="11906" w:orient="landscape"/>
      <w:pgMar w:top="669" w:right="873" w:bottom="567" w:left="87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ZmYwNzIxZGQyZGVjYTFkOTY2ZWY0OTMxMjdkNjQifQ=="/>
  </w:docVars>
  <w:rsids>
    <w:rsidRoot w:val="4D3C2DD4"/>
    <w:rsid w:val="05243941"/>
    <w:rsid w:val="0C5164CB"/>
    <w:rsid w:val="121F41C4"/>
    <w:rsid w:val="132E255A"/>
    <w:rsid w:val="182E6B59"/>
    <w:rsid w:val="19CC04D4"/>
    <w:rsid w:val="23103A2A"/>
    <w:rsid w:val="251F6227"/>
    <w:rsid w:val="29023E15"/>
    <w:rsid w:val="2F715F49"/>
    <w:rsid w:val="309537C1"/>
    <w:rsid w:val="33A361F5"/>
    <w:rsid w:val="33BC72B7"/>
    <w:rsid w:val="361C228F"/>
    <w:rsid w:val="39F50E2C"/>
    <w:rsid w:val="39F71049"/>
    <w:rsid w:val="3BB23FD8"/>
    <w:rsid w:val="3C912518"/>
    <w:rsid w:val="3CA5564C"/>
    <w:rsid w:val="48311BC9"/>
    <w:rsid w:val="4C481290"/>
    <w:rsid w:val="4C950E07"/>
    <w:rsid w:val="4D3C2DD4"/>
    <w:rsid w:val="53191BD8"/>
    <w:rsid w:val="55935C72"/>
    <w:rsid w:val="5C1F11E0"/>
    <w:rsid w:val="652E1C0D"/>
    <w:rsid w:val="7060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2"/>
      <w:szCs w:val="32"/>
      <w:lang w:val="en-US" w:eastAsia="zh-CN" w:bidi="bo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51"/>
    <w:basedOn w:val="4"/>
    <w:autoRedefine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6">
    <w:name w:val="font11"/>
    <w:basedOn w:val="4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1978</Words>
  <Characters>2161</Characters>
  <Lines>0</Lines>
  <Paragraphs>0</Paragraphs>
  <TotalTime>2</TotalTime>
  <ScaleCrop>false</ScaleCrop>
  <LinksUpToDate>false</LinksUpToDate>
  <CharactersWithSpaces>2186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2023-03-20T04:07:00Z</dcterms:created>
  <dc:creator>L</dc:creator>
  <cp:lastModifiedBy>杨凯续</cp:lastModifiedBy>
  <cp:lastPrinted>2024-03-21T10:14:00Z</cp:lastPrinted>
  <dcterms:modified xsi:type="dcterms:W3CDTF">2024-03-25T08:27:56Z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BAF5E65885D84DD686F4B8F7F49825E3_13</vt:lpwstr>
  </property>
</Properties>
</file>