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15E132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5196840" cy="20108545"/>
            <wp:effectExtent l="0" t="0" r="3810" b="8255"/>
            <wp:docPr id="2" name="F35B0BEE-F18A-47BB-8FCB-E00DA2F2635D-1" descr="C:/Users/Admin/AppData/Local/Temp/wps.lproZc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lproZc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818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700D87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B78B9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1C35B2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kZmE3YjI2OC1mZGNmLTRiNmUtOWRkYy0xNzQwNGE1ZjhjND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2024-12-26T11:54:00Z</dcterms:created>
  <dc:creator>Admin</dc:creator>
  <cp:lastModifiedBy>如花。</cp:lastModifiedBy>
  <dcterms:modified xsi:type="dcterms:W3CDTF">2024-12-26T05:43:57Z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2024-12-26T11:55:28Z</vt:filetime>
  </property>
  <property fmtid="{D5CDD505-2E9C-101B-9397-08002B2CF9AE}" pid="4" name="KSOProductBuildVer">
    <vt:lpwstr>2052-12.1.0.19302</vt:lpwstr>
  </property>
  <property fmtid="{D5CDD505-2E9C-101B-9397-08002B2CF9AE}" pid="5" name="ICV">
    <vt:lpwstr>47BF2D4C27FD46EC8B99E4FDAFACF2DD_12</vt:lpwstr>
  </property>
</Properties>
</file>