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BE3D5C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746375" cy="20108545"/>
            <wp:effectExtent l="0" t="0" r="15875" b="8255"/>
            <wp:docPr id="2" name="F35B0BEE-F18A-47BB-8FCB-E00DA2F2635D-1" descr="C:/Users/Admin/AppData/Local/Temp/wps.eySHWX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eySHWX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325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64A13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878BFE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DDC5A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zZmJiMDNmOC00ZTc1LTQ4NWUtYWVmZi0wOWRkOWVmNzA2YzE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2024-12-26T11:54:00Z</dcterms:created>
  <dc:creator>Admin</dc:creator>
  <cp:lastModifiedBy>如花。</cp:lastModifiedBy>
  <dcterms:modified xsi:type="dcterms:W3CDTF">2024-12-26T05:40:08Z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2024-12-26T11:55:29Z</vt:filetime>
  </property>
  <property fmtid="{D5CDD505-2E9C-101B-9397-08002B2CF9AE}" pid="4" name="KSOProductBuildVer">
    <vt:lpwstr>2052-12.1.0.19302</vt:lpwstr>
  </property>
  <property fmtid="{D5CDD505-2E9C-101B-9397-08002B2CF9AE}" pid="5" name="ICV">
    <vt:lpwstr>1F6195A86E434124BAD83FD59B394133_12</vt:lpwstr>
  </property>
</Properties>
</file>