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2C3F3F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3462655" cy="20108545"/>
            <wp:effectExtent l="0" t="0" r="4445" b="8255"/>
            <wp:docPr id="2" name="F35B0BEE-F18A-47BB-8FCB-E00DA2F2635D-1" descr="C:/Users/Admin/AppData/Local/Temp/wps.auSRtg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auSRtg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62655" cy="2010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5452" w:h="31681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0DE7AF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73D178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7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C2728E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JlNzA4MDY0Yi1iYzdiLTQxMjctOGI0ZC1jNzYxNTZkMGRhMDU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1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2024-12-26T11:54:00Z</dcterms:created>
  <dc:creator>Admin</dc:creator>
  <cp:lastModifiedBy>如花。</cp:lastModifiedBy>
  <dcterms:modified xsi:type="dcterms:W3CDTF">2024-12-26T03:59:19Z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2024-12-26T11:55:29Z</vt:filetime>
  </property>
  <property fmtid="{D5CDD505-2E9C-101B-9397-08002B2CF9AE}" pid="4" name="KSOProductBuildVer">
    <vt:lpwstr>2052-12.1.0.19302</vt:lpwstr>
  </property>
  <property fmtid="{D5CDD505-2E9C-101B-9397-08002B2CF9AE}" pid="5" name="ICV">
    <vt:lpwstr>71DA25416FD74BD095AB3D2A80DF43E9_12</vt:lpwstr>
  </property>
</Properties>
</file>