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jc w:val="center"/>
        <w:rPr>
          <w:rFonts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bdr w:val="none" w:color="auto" w:sz="0" w:space="0"/>
          <w:shd w:val="clear" w:fill="FFFFFF"/>
        </w:rPr>
        <w:t>2023年4月自考03708中国近现代史纲要真题及答案（考生回忆版）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bdr w:val="none" w:color="auto" w:sz="0" w:space="0"/>
          <w:shd w:val="clear" w:fill="FFFFFF"/>
        </w:rPr>
        <w:t>一 、选择题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1.在《校部庐抗议》 一书中对兴办洋务事业的指导思想，最先做出比较完整表述的是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A.魏源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B.冯桂芬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C.薛福成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D.郑观应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 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2.戊戌维新时期谭嗣同撰写的宣传变法维新主张的著作是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A. 《孔子改制考》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B. 《变化通义》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C .《日本变政考》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D. 《仁学》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 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3.以下不属于孙中山三民主义思想内容的选项是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A.民本主义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B.民族主义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C.民权主义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D.民生主义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 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4.1905年中国同盟会成立后确立的机关报是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A. 《中国文报》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B. 《万国公报》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C. 《新民从报》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D. 《民报》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 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5.1905年至1907年资产阶级革命派与改良派论战的焦点是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A.要不要进行社会革命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B.要不要以革命的手段推翻清政府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C.要不要推行帝制实行公和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D.要不要要不要废科举，兴学堂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 B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6. 历史上第一次比较完全意义上的资产阶级民主革命是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A.戊戌维新运动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B.辛亥革命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C.五四运动：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D.国民革命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 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7 . 1911年 4 月 ，国民党人在黄兴的带领下举行的起义是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A.钦州起义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B.惠州起义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C.广州起义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D.武昌起义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 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8. 1927年大革命失败后加中国共产党确定土地革命和武装斗争方针的会议是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A.古 田 会 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B.八七会议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C.遵义会议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D.瓦窑堡会议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 B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9. 1928年10月，国民党通过法令废除北洋时期在形式上还存在的议会制度。该项法令是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A. 《中华民国宪法》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B 《中华民国约法》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C. 《军政纲领》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D. 《训政纲领》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 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10 . 1928年12月从东北发出通告，宜布遵守三民主义，服从国民政府，改义旗帜的是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A.张学良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B.张作霖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C.段祺瑞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D.吴佩孚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 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11. 毛泽东明确提出“从乡村为中心”思想的重要著作是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A. 《中国社会各阶级的分析》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B.《湖南农民运动考察报告》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C. 《星星之火，可以燎原》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D. 《反对本本主义》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 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14.全民抗战爆发后，中国军队取得第一次重大胜利的是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A.平型关战役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B.台儿庄战役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C.雁门关战役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D.阳明堡战役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【参考答案】A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16.1949年4月，毛泽东提出新民主主义革命总路线的文献是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A.《共产党人发刊词》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B.《新民主主义革命论》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C.《在晋绥干部会议上的讲话》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D.《目前形势和我们的任务》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17.毛泽东在《论十大关系》中提出的处理中国共产党和民主党派关系的方针是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A.长期共存，互相监督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B.同甘共苦，同舟共济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C.肝胆相照，荣辱与共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D.以诚相待，患难与共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18.1978年12月，中国共产党成立以来党历史上具有深刻意义的会议是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A 中共十一届三中全会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B 中共十一届四中全会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C 中共十一届五中全会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D 中共十一届六中全会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 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bdr w:val="none" w:color="auto" w:sz="0" w:space="0"/>
          <w:shd w:val="clear" w:fill="FFFFFF"/>
        </w:rPr>
        <w:t>二 、简答题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26、太平天国农民战争爆发的原因。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(1)根本原因是封建专制政权和地主阶级对农民的政治压迫和经济剥削，迫使广大人民走上了反抗的道路。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(2)鸦片战争使中国社会的阶级矛盾普遍激化，外国商品的输入和鸦片贩卖年年激增，加速了中国社会经济的萎缩，人民生活更加贫困。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(3)太平天国农民起义发生前十年，包括广西在内全国自然灾害频发，大量灾民流离失所。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27、抗日战争进入相持阶段后，国民党内外政策的变化。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国民党在重申坚持持久抗战的同时，其对内对外政策发生重大变化。1939 年1月，国民党五届五中全会决定成立"防共委员会"确定了"防共、限共、溶共、反共"的方针。蒋介石还将抗战到底的含义解释为"恢复到卢沟桥事变以前的状态"。这标志着国民党由片面抗战逐步转变为消极抗战。这个阶段国民党对抗战在全局上逐渐趋向消极，基本上实行保守的收缩战略，以便保存实力;同时又抽出相当多的兵力用来限制、打击共产党及其领导的八路军、新四军，制造了多次的反共"摩擦"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bdr w:val="none" w:color="auto" w:sz="0" w:space="0"/>
          <w:shd w:val="clear" w:fill="FFFFFF"/>
        </w:rPr>
        <w:t>三、论 述 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31、18世纪西方殖民主义扩张对中国的危害。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商品生产的无限增长需要开辟新的原料市场和产品市场，寻求新的殖民地。资本主义制度确立和工业革命之后，殖民主义者加紧对一些国家和地区进行军事、政治、经济和文化等方面的侵略，使其沦为列强所垄断的商品倾销市场、廉价劳动力与廉价原料的供应地和自由投资市场。开辟新的市场和转移国内矛盾的需要，促使西方列强发动新的 侵略战争，他们把目标瞄向中国。1825 年英国经历第一次资本主义经济危机，一些人主张利用战争摆脱危机。1836年，英国政府代表、驻华商务监督义律扬言要用武力打开中国国门。与此同时，法、美、俄等国也有侵略中国的欲望。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32、中国共产党第一次全国代表大会的主要内容。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党的第一次全国代表大会，前后共开了7次会议，大会的中心议题是正式建立中国共产党。 党的“一大”通过的党纲主要内容有；确定党的名称是中国共产党；党的性质是无产阶级政  党；党的奋斗目标是以无产阶级革命军队推翻资产阶级的政权，消灭资本家私有制，由劳动  阶级重建国家，承认无产阶级专政，直到阶级斗争结束，即直到消灭社会的阶级区分；党的  基本任务是从事工人运动的各项活动，加强对工会和工人运动的研究与领导；党的组织方面  的规定为，在全党建立统一的组织和严格的纪律，地方组织必须接受中央的监督和指导等。 “一大”通过的《关于当前实际工作的决议》,“确定党成立后的中心任务是组织工会和教育 工人，领导工人运动，对党领导工人运动的任务、方针、政策和方法都提出了规定或要求。</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Y2ZjM2ExOTZlMjQ5MzIwY2Q2NjZlY2NmMGM5ZWIifQ=="/>
  </w:docVars>
  <w:rsids>
    <w:rsidRoot w:val="00000000"/>
    <w:rsid w:val="57352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2023-04-19T08:21:17Z</dcterms:created>
  <dc:creator>admin</dc:creator>
  <cp:lastModifiedBy>admin</cp:lastModifiedBy>
  <dcterms:modified xsi:type="dcterms:W3CDTF">2023-04-19T08:21:30Z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AC9EDC43ABCC4725AE818494EB01B9E5</vt:lpwstr>
  </property>
</Properties>
</file>