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ascii="微软雅黑" w:hAnsi="微软雅黑" w:eastAsia="微软雅黑" w:cs="微软雅黑"/>
          <w:color w:val="000000"/>
          <w:spacing w:val="30"/>
          <w:sz w:val="25"/>
          <w:szCs w:val="25"/>
        </w:rPr>
      </w:pPr>
      <w:r>
        <w:rPr>
          <w:rFonts w:hint="eastAsia" w:ascii="微软雅黑" w:hAnsi="微软雅黑" w:eastAsia="微软雅黑" w:cs="微软雅黑"/>
          <w:color w:val="F96E57"/>
          <w:spacing w:val="23"/>
          <w:sz w:val="24"/>
          <w:szCs w:val="24"/>
          <w:bdr w:val="none" w:color="auto" w:sz="0" w:space="0"/>
        </w:rPr>
        <w:t>1. 《诗经》是我国最早的一部诗歌总集。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000000"/>
          <w:spacing w:val="23"/>
          <w:sz w:val="24"/>
          <w:szCs w:val="24"/>
          <w:bdr w:val="none" w:color="auto" w:sz="0" w:space="0"/>
        </w:rPr>
        <w:t>最初称为《诗》或《诗三百》，由于孔子曾以它为教导学生的教材，汉代学者因之奉为经典，遂称为《诗经》。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F96E57"/>
          <w:spacing w:val="23"/>
          <w:sz w:val="24"/>
          <w:szCs w:val="24"/>
          <w:bdr w:val="none" w:color="auto" w:sz="0" w:space="0"/>
        </w:rPr>
        <w:t>2. 《诗经》的基本句式是四言，间或杂有二言直至九言的各种句式。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000000"/>
          <w:spacing w:val="23"/>
          <w:sz w:val="24"/>
          <w:szCs w:val="24"/>
          <w:bdr w:val="none" w:color="auto" w:sz="0" w:space="0"/>
        </w:rPr>
        <w:t>《诗经》常常采用叠章的形式。重复的几章间，意义和字面都只有少量改变，造成一唱三叹的效果。这是歌谣的一种特点。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000000"/>
          <w:spacing w:val="23"/>
          <w:sz w:val="24"/>
          <w:szCs w:val="24"/>
          <w:bdr w:val="none" w:color="auto" w:sz="0" w:space="0"/>
        </w:rPr>
        <w:t>3. 由屈原开创的楚辞，同《诗经》共同构成中国诗歌乃至中国文学浪漫主义和现实主义两大源头。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F96E57"/>
          <w:spacing w:val="23"/>
          <w:sz w:val="24"/>
          <w:szCs w:val="24"/>
          <w:bdr w:val="none" w:color="auto" w:sz="0" w:space="0"/>
        </w:rPr>
        <w:t>4. 屈原是我国历史上第一位伟大的爱国诗人</w:t>
      </w:r>
      <w:r>
        <w:rPr>
          <w:rFonts w:hint="eastAsia" w:ascii="微软雅黑" w:hAnsi="微软雅黑" w:eastAsia="微软雅黑" w:cs="微软雅黑"/>
          <w:color w:val="000000"/>
          <w:spacing w:val="23"/>
          <w:sz w:val="24"/>
          <w:szCs w:val="24"/>
          <w:bdr w:val="none" w:color="auto" w:sz="0" w:space="0"/>
        </w:rPr>
        <w:t>，首创香草美人的象征性意象。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000000"/>
          <w:spacing w:val="23"/>
          <w:sz w:val="24"/>
          <w:szCs w:val="24"/>
          <w:bdr w:val="none" w:color="auto" w:sz="0" w:space="0"/>
        </w:rPr>
        <w:t>5. </w:t>
      </w:r>
      <w:r>
        <w:rPr>
          <w:rFonts w:hint="eastAsia" w:ascii="微软雅黑" w:hAnsi="微软雅黑" w:eastAsia="微软雅黑" w:cs="微软雅黑"/>
          <w:color w:val="F96E57"/>
          <w:spacing w:val="23"/>
          <w:sz w:val="24"/>
          <w:szCs w:val="24"/>
          <w:bdr w:val="none" w:color="auto" w:sz="0" w:space="0"/>
        </w:rPr>
        <w:t>《论语》</w:t>
      </w:r>
      <w:r>
        <w:rPr>
          <w:rFonts w:hint="eastAsia" w:ascii="微软雅黑" w:hAnsi="微软雅黑" w:eastAsia="微软雅黑" w:cs="微软雅黑"/>
          <w:color w:val="000000"/>
          <w:spacing w:val="23"/>
          <w:sz w:val="24"/>
          <w:szCs w:val="24"/>
          <w:bdr w:val="none" w:color="auto" w:sz="0" w:space="0"/>
        </w:rPr>
        <w:t>是孔子弟子及后学记录孔子思想、言行的著作。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000000"/>
          <w:spacing w:val="23"/>
          <w:sz w:val="24"/>
          <w:szCs w:val="24"/>
          <w:bdr w:val="none" w:color="auto" w:sz="0" w:space="0"/>
        </w:rPr>
        <w:t>6. </w:t>
      </w:r>
      <w:r>
        <w:rPr>
          <w:rFonts w:hint="eastAsia" w:ascii="微软雅黑" w:hAnsi="微软雅黑" w:eastAsia="微软雅黑" w:cs="微软雅黑"/>
          <w:color w:val="F96E57"/>
          <w:spacing w:val="23"/>
          <w:sz w:val="24"/>
          <w:szCs w:val="24"/>
          <w:bdr w:val="none" w:color="auto" w:sz="0" w:space="0"/>
        </w:rPr>
        <w:t>《宋史》</w:t>
      </w:r>
      <w:r>
        <w:rPr>
          <w:rFonts w:hint="eastAsia" w:ascii="微软雅黑" w:hAnsi="微软雅黑" w:eastAsia="微软雅黑" w:cs="微软雅黑"/>
          <w:color w:val="000000"/>
          <w:spacing w:val="23"/>
          <w:sz w:val="24"/>
          <w:szCs w:val="24"/>
          <w:bdr w:val="none" w:color="auto" w:sz="0" w:space="0"/>
        </w:rPr>
        <w:t>中有“半部论语治天下”话，强调了《论语》古为今用的巨大功效。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000000"/>
          <w:spacing w:val="23"/>
          <w:sz w:val="24"/>
          <w:szCs w:val="24"/>
          <w:bdr w:val="none" w:color="auto" w:sz="0" w:space="0"/>
        </w:rPr>
        <w:t>7. </w:t>
      </w:r>
      <w:r>
        <w:rPr>
          <w:rFonts w:hint="eastAsia" w:ascii="微软雅黑" w:hAnsi="微软雅黑" w:eastAsia="微软雅黑" w:cs="微软雅黑"/>
          <w:color w:val="F96E57"/>
          <w:spacing w:val="23"/>
          <w:sz w:val="24"/>
          <w:szCs w:val="24"/>
          <w:bdr w:val="none" w:color="auto" w:sz="0" w:space="0"/>
        </w:rPr>
        <w:t>中国历史散文是中国小说产生的主要源头</w:t>
      </w:r>
      <w:r>
        <w:rPr>
          <w:rFonts w:hint="eastAsia" w:ascii="微软雅黑" w:hAnsi="微软雅黑" w:eastAsia="微软雅黑" w:cs="微软雅黑"/>
          <w:color w:val="000000"/>
          <w:spacing w:val="23"/>
          <w:sz w:val="24"/>
          <w:szCs w:val="24"/>
          <w:bdr w:val="none" w:color="auto" w:sz="0" w:space="0"/>
        </w:rPr>
        <w:t>，这正是中国小说区别于西方小说的一个鲜明的民族特色。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000000"/>
          <w:spacing w:val="23"/>
          <w:sz w:val="24"/>
          <w:szCs w:val="24"/>
          <w:bdr w:val="none" w:color="auto" w:sz="0" w:space="0"/>
        </w:rPr>
        <w:t>8. </w:t>
      </w:r>
      <w:r>
        <w:rPr>
          <w:rFonts w:hint="eastAsia" w:ascii="微软雅黑" w:hAnsi="微软雅黑" w:eastAsia="微软雅黑" w:cs="微软雅黑"/>
          <w:color w:val="F96E57"/>
          <w:spacing w:val="23"/>
          <w:sz w:val="24"/>
          <w:szCs w:val="24"/>
          <w:bdr w:val="none" w:color="auto" w:sz="0" w:space="0"/>
        </w:rPr>
        <w:t>司马迁《史记》</w:t>
      </w:r>
      <w:r>
        <w:rPr>
          <w:rFonts w:hint="eastAsia" w:ascii="微软雅黑" w:hAnsi="微软雅黑" w:eastAsia="微软雅黑" w:cs="微软雅黑"/>
          <w:color w:val="000000"/>
          <w:spacing w:val="23"/>
          <w:sz w:val="24"/>
          <w:szCs w:val="24"/>
          <w:bdr w:val="none" w:color="auto" w:sz="0" w:space="0"/>
        </w:rPr>
        <w:t>被鲁迅先生誉为“史家之绝唱，无韵之离骚”。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000000"/>
          <w:spacing w:val="23"/>
          <w:sz w:val="24"/>
          <w:szCs w:val="24"/>
          <w:bdr w:val="none" w:color="auto" w:sz="0" w:space="0"/>
        </w:rPr>
        <w:t>9. </w:t>
      </w:r>
      <w:r>
        <w:rPr>
          <w:rFonts w:hint="eastAsia" w:ascii="微软雅黑" w:hAnsi="微软雅黑" w:eastAsia="微软雅黑" w:cs="微软雅黑"/>
          <w:color w:val="F96E57"/>
          <w:spacing w:val="23"/>
          <w:sz w:val="24"/>
          <w:szCs w:val="24"/>
          <w:bdr w:val="none" w:color="auto" w:sz="0" w:space="0"/>
        </w:rPr>
        <w:t>建安诗人们</w:t>
      </w:r>
      <w:r>
        <w:rPr>
          <w:rFonts w:hint="eastAsia" w:ascii="微软雅黑" w:hAnsi="微软雅黑" w:eastAsia="微软雅黑" w:cs="微软雅黑"/>
          <w:color w:val="000000"/>
          <w:spacing w:val="23"/>
          <w:sz w:val="24"/>
          <w:szCs w:val="24"/>
          <w:bdr w:val="none" w:color="auto" w:sz="0" w:space="0"/>
        </w:rPr>
        <w:t>还发展了诗歌在抒情方面的优势，使内涵丰博的思想内容与简短精致的艺术形式更为和谐地结合起来，诗歌的功能更趋全面。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000000"/>
          <w:spacing w:val="23"/>
          <w:sz w:val="24"/>
          <w:szCs w:val="24"/>
          <w:bdr w:val="none" w:color="auto" w:sz="0" w:space="0"/>
        </w:rPr>
        <w:t>面对动乱的社会和苦短的人生，诗人们大胆抒发建功立业的抱负，形成了“慷慨悲哀”的时代风格，这就是后世称道的“建安风骨”。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000000"/>
          <w:spacing w:val="23"/>
          <w:sz w:val="24"/>
          <w:szCs w:val="24"/>
          <w:bdr w:val="none" w:color="auto" w:sz="0" w:space="0"/>
        </w:rPr>
        <w:t>10. </w:t>
      </w:r>
      <w:r>
        <w:rPr>
          <w:rFonts w:hint="eastAsia" w:ascii="微软雅黑" w:hAnsi="微软雅黑" w:eastAsia="微软雅黑" w:cs="微软雅黑"/>
          <w:color w:val="F96E57"/>
          <w:spacing w:val="23"/>
          <w:sz w:val="24"/>
          <w:szCs w:val="24"/>
          <w:bdr w:val="none" w:color="auto" w:sz="0" w:space="0"/>
        </w:rPr>
        <w:t>曹丕的《燕歌行》</w:t>
      </w:r>
      <w:r>
        <w:rPr>
          <w:rFonts w:hint="eastAsia" w:ascii="微软雅黑" w:hAnsi="微软雅黑" w:eastAsia="微软雅黑" w:cs="微软雅黑"/>
          <w:color w:val="000000"/>
          <w:spacing w:val="23"/>
          <w:sz w:val="24"/>
          <w:szCs w:val="24"/>
          <w:bdr w:val="none" w:color="auto" w:sz="0" w:space="0"/>
        </w:rPr>
        <w:t>则开创了七言新诗体，在诗歌发展史上有重要地位。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000000"/>
          <w:spacing w:val="23"/>
          <w:sz w:val="24"/>
          <w:szCs w:val="24"/>
          <w:bdr w:val="none" w:color="auto" w:sz="0" w:space="0"/>
        </w:rPr>
        <w:t>11. 所谓</w:t>
      </w:r>
      <w:r>
        <w:rPr>
          <w:rFonts w:hint="eastAsia" w:ascii="微软雅黑" w:hAnsi="微软雅黑" w:eastAsia="微软雅黑" w:cs="微软雅黑"/>
          <w:color w:val="F96E57"/>
          <w:spacing w:val="23"/>
          <w:sz w:val="24"/>
          <w:szCs w:val="24"/>
          <w:bdr w:val="none" w:color="auto" w:sz="0" w:space="0"/>
        </w:rPr>
        <w:t>“田园文学”</w:t>
      </w:r>
      <w:r>
        <w:rPr>
          <w:rFonts w:hint="eastAsia" w:ascii="微软雅黑" w:hAnsi="微软雅黑" w:eastAsia="微软雅黑" w:cs="微软雅黑"/>
          <w:color w:val="000000"/>
          <w:spacing w:val="23"/>
          <w:sz w:val="24"/>
          <w:szCs w:val="24"/>
          <w:bdr w:val="none" w:color="auto" w:sz="0" w:space="0"/>
        </w:rPr>
        <w:t>，是指魏晋时期最杰出的文学家陶渊明自成一派的创作，包括诗歌、散文、辞赋等多种形式。田园诗派的开创者陶渊明，其诗风自然朴素清简平淡。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000000"/>
          <w:spacing w:val="23"/>
          <w:sz w:val="24"/>
          <w:szCs w:val="24"/>
          <w:bdr w:val="none" w:color="auto" w:sz="0" w:space="0"/>
        </w:rPr>
        <w:t>12. 根据唐诗的发展情况，</w:t>
      </w:r>
      <w:r>
        <w:rPr>
          <w:rFonts w:hint="eastAsia" w:ascii="微软雅黑" w:hAnsi="微软雅黑" w:eastAsia="微软雅黑" w:cs="微软雅黑"/>
          <w:color w:val="F96E57"/>
          <w:spacing w:val="23"/>
          <w:sz w:val="24"/>
          <w:szCs w:val="24"/>
          <w:bdr w:val="none" w:color="auto" w:sz="0" w:space="0"/>
        </w:rPr>
        <w:t>可将唐诗分为“初、盛、中、晚”四个时期。</w:t>
      </w:r>
      <w:r>
        <w:rPr>
          <w:rFonts w:hint="eastAsia" w:ascii="微软雅黑" w:hAnsi="微软雅黑" w:eastAsia="微软雅黑" w:cs="微软雅黑"/>
          <w:color w:val="000000"/>
          <w:spacing w:val="23"/>
          <w:sz w:val="24"/>
          <w:szCs w:val="24"/>
          <w:bdr w:val="none" w:color="auto" w:sz="0" w:space="0"/>
        </w:rPr>
        <w:t>张若虚的《春江花月夜》被誉为“孤篇盖全唐”。该诗以“月”之升落为线索。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000000"/>
          <w:spacing w:val="23"/>
          <w:sz w:val="24"/>
          <w:szCs w:val="24"/>
          <w:bdr w:val="none" w:color="auto" w:sz="0" w:space="0"/>
        </w:rPr>
        <w:t>13. </w:t>
      </w:r>
      <w:r>
        <w:rPr>
          <w:rFonts w:hint="eastAsia" w:ascii="微软雅黑" w:hAnsi="微软雅黑" w:eastAsia="微软雅黑" w:cs="微软雅黑"/>
          <w:color w:val="F96E57"/>
          <w:spacing w:val="23"/>
          <w:sz w:val="24"/>
          <w:szCs w:val="24"/>
          <w:bdr w:val="none" w:color="auto" w:sz="0" w:space="0"/>
        </w:rPr>
        <w:t>杜甫被誉为“诗史”。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000000"/>
          <w:spacing w:val="23"/>
          <w:sz w:val="24"/>
          <w:szCs w:val="24"/>
          <w:bdr w:val="none" w:color="auto" w:sz="0" w:space="0"/>
        </w:rPr>
        <w:t>14. 王勃杨炯卢照邻骆宾王等人在文学创作上有一致的审美取向，提倡刚健、有骨气的作品，他们的诗歌题材较广，气势壮阔，初步体现了唐诗的面貌，被称为“初唐四杰”。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000000"/>
          <w:spacing w:val="23"/>
          <w:sz w:val="24"/>
          <w:szCs w:val="24"/>
          <w:bdr w:val="none" w:color="auto" w:sz="0" w:space="0"/>
        </w:rPr>
        <w:t>15. </w:t>
      </w:r>
      <w:r>
        <w:rPr>
          <w:rFonts w:hint="eastAsia" w:ascii="微软雅黑" w:hAnsi="微软雅黑" w:eastAsia="微软雅黑" w:cs="微软雅黑"/>
          <w:color w:val="F96E57"/>
          <w:spacing w:val="23"/>
          <w:sz w:val="24"/>
          <w:szCs w:val="24"/>
          <w:bdr w:val="none" w:color="auto" w:sz="0" w:space="0"/>
        </w:rPr>
        <w:t>盛唐诗人的杰出代表是李白杜甫。</w:t>
      </w:r>
      <w:r>
        <w:rPr>
          <w:rFonts w:hint="eastAsia" w:ascii="微软雅黑" w:hAnsi="微软雅黑" w:eastAsia="微软雅黑" w:cs="微软雅黑"/>
          <w:color w:val="000000"/>
          <w:spacing w:val="23"/>
          <w:sz w:val="24"/>
          <w:szCs w:val="24"/>
          <w:bdr w:val="none" w:color="auto" w:sz="0" w:space="0"/>
        </w:rPr>
        <w:t>以王维孟浩然为代表的山水田园诗人，继承了陶渊明、谢灵运的传统，借描绘自然风光表现闲适隐逸的情趣。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F96E57"/>
          <w:spacing w:val="23"/>
          <w:sz w:val="24"/>
          <w:szCs w:val="24"/>
          <w:bdr w:val="none" w:color="auto" w:sz="0" w:space="0"/>
        </w:rPr>
        <w:t>高适、岑参等人</w:t>
      </w:r>
      <w:r>
        <w:rPr>
          <w:rFonts w:hint="eastAsia" w:ascii="微软雅黑" w:hAnsi="微软雅黑" w:eastAsia="微软雅黑" w:cs="微软雅黑"/>
          <w:color w:val="000000"/>
          <w:spacing w:val="23"/>
          <w:sz w:val="24"/>
          <w:szCs w:val="24"/>
          <w:bdr w:val="none" w:color="auto" w:sz="0" w:space="0"/>
        </w:rPr>
        <w:t>的边塞诗歌，描写边地奇异的自然风光和独特的风物人情，表现建功立业的豪情壮志，大气磅礴，慷慨豪迈，充满昂扬进取精神，具有浓郁的时代气息。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000000"/>
          <w:spacing w:val="23"/>
          <w:sz w:val="24"/>
          <w:szCs w:val="24"/>
          <w:bdr w:val="none" w:color="auto" w:sz="0" w:space="0"/>
        </w:rPr>
        <w:t>16. </w:t>
      </w:r>
      <w:r>
        <w:rPr>
          <w:rFonts w:hint="eastAsia" w:ascii="微软雅黑" w:hAnsi="微软雅黑" w:eastAsia="微软雅黑" w:cs="微软雅黑"/>
          <w:color w:val="F96E57"/>
          <w:spacing w:val="23"/>
          <w:sz w:val="24"/>
          <w:szCs w:val="24"/>
          <w:bdr w:val="none" w:color="auto" w:sz="0" w:space="0"/>
        </w:rPr>
        <w:t>白居易、元稹</w:t>
      </w:r>
      <w:r>
        <w:rPr>
          <w:rFonts w:hint="eastAsia" w:ascii="微软雅黑" w:hAnsi="微软雅黑" w:eastAsia="微软雅黑" w:cs="微软雅黑"/>
          <w:color w:val="000000"/>
          <w:spacing w:val="23"/>
          <w:sz w:val="24"/>
          <w:szCs w:val="24"/>
          <w:bdr w:val="none" w:color="auto" w:sz="0" w:space="0"/>
        </w:rPr>
        <w:t>等人继承古乐府精神和杜甫写实传统，提倡新乐府运动，重视诗歌的政治功能，诗风通俗浅易。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000000"/>
          <w:spacing w:val="23"/>
          <w:sz w:val="24"/>
          <w:szCs w:val="24"/>
          <w:bdr w:val="none" w:color="auto" w:sz="0" w:space="0"/>
        </w:rPr>
        <w:t>17. </w:t>
      </w:r>
      <w:r>
        <w:rPr>
          <w:rFonts w:hint="eastAsia" w:ascii="微软雅黑" w:hAnsi="微软雅黑" w:eastAsia="微软雅黑" w:cs="微软雅黑"/>
          <w:color w:val="F96E57"/>
          <w:spacing w:val="23"/>
          <w:sz w:val="24"/>
          <w:szCs w:val="24"/>
          <w:bdr w:val="none" w:color="auto" w:sz="0" w:space="0"/>
        </w:rPr>
        <w:t>晚唐杜牧为晚唐七绝圣手，李商隐擅长写无题诗。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000000"/>
          <w:spacing w:val="23"/>
          <w:sz w:val="24"/>
          <w:szCs w:val="24"/>
          <w:bdr w:val="none" w:color="auto" w:sz="0" w:space="0"/>
        </w:rPr>
        <w:t>18. 唐诗形式多样，各体兼备，即继承发展了古体诗，又完善了近体诗。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F96E57"/>
          <w:spacing w:val="23"/>
          <w:sz w:val="24"/>
          <w:szCs w:val="24"/>
          <w:bdr w:val="none" w:color="auto" w:sz="0" w:space="0"/>
        </w:rPr>
        <w:t>古体诗又称古风</w:t>
      </w:r>
      <w:r>
        <w:rPr>
          <w:rFonts w:hint="eastAsia" w:ascii="微软雅黑" w:hAnsi="微软雅黑" w:eastAsia="微软雅黑" w:cs="微软雅黑"/>
          <w:color w:val="000000"/>
          <w:spacing w:val="23"/>
          <w:sz w:val="24"/>
          <w:szCs w:val="24"/>
          <w:bdr w:val="none" w:color="auto" w:sz="0" w:space="0"/>
        </w:rPr>
        <w:t>，对音韵格律的要求较宽，句无定数，篇章可长可短，能自由换韵。近体诗对音韵格律要求严格，故又称格律诗，包括绝句和律诗。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000000"/>
          <w:spacing w:val="23"/>
          <w:sz w:val="24"/>
          <w:szCs w:val="24"/>
          <w:bdr w:val="none" w:color="auto" w:sz="0" w:space="0"/>
        </w:rPr>
        <w:t>19. </w:t>
      </w:r>
      <w:r>
        <w:rPr>
          <w:rFonts w:hint="eastAsia" w:ascii="微软雅黑" w:hAnsi="微软雅黑" w:eastAsia="微软雅黑" w:cs="微软雅黑"/>
          <w:color w:val="F96E57"/>
          <w:spacing w:val="23"/>
          <w:sz w:val="24"/>
          <w:szCs w:val="24"/>
          <w:bdr w:val="none" w:color="auto" w:sz="0" w:space="0"/>
        </w:rPr>
        <w:t>宋词风格一般分婉约和豪放两派。</w:t>
      </w:r>
      <w:r>
        <w:rPr>
          <w:rFonts w:hint="eastAsia" w:ascii="微软雅黑" w:hAnsi="微软雅黑" w:eastAsia="微软雅黑" w:cs="微软雅黑"/>
          <w:color w:val="000000"/>
          <w:spacing w:val="23"/>
          <w:sz w:val="24"/>
          <w:szCs w:val="24"/>
          <w:bdr w:val="none" w:color="auto" w:sz="0" w:space="0"/>
        </w:rPr>
        <w:t>这一分法始见于明人张綖的《诗余图谱》。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000000"/>
          <w:spacing w:val="23"/>
          <w:sz w:val="24"/>
          <w:szCs w:val="24"/>
          <w:bdr w:val="none" w:color="auto" w:sz="0" w:space="0"/>
        </w:rPr>
        <w:t>20. </w:t>
      </w:r>
      <w:r>
        <w:rPr>
          <w:rFonts w:hint="eastAsia" w:ascii="微软雅黑" w:hAnsi="微软雅黑" w:eastAsia="微软雅黑" w:cs="微软雅黑"/>
          <w:color w:val="F96E57"/>
          <w:spacing w:val="23"/>
          <w:sz w:val="24"/>
          <w:szCs w:val="24"/>
          <w:bdr w:val="none" w:color="auto" w:sz="0" w:space="0"/>
        </w:rPr>
        <w:t>柳永是专力作词的第一人</w:t>
      </w:r>
      <w:r>
        <w:rPr>
          <w:rFonts w:hint="eastAsia" w:ascii="微软雅黑" w:hAnsi="微软雅黑" w:eastAsia="微软雅黑" w:cs="微软雅黑"/>
          <w:color w:val="000000"/>
          <w:spacing w:val="23"/>
          <w:sz w:val="24"/>
          <w:szCs w:val="24"/>
          <w:bdr w:val="none" w:color="auto" w:sz="0" w:space="0"/>
        </w:rPr>
        <w:t>，宋词在其手中发生了重大变化。他创作了大量慢词。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000000"/>
          <w:spacing w:val="23"/>
          <w:sz w:val="24"/>
          <w:szCs w:val="24"/>
          <w:bdr w:val="none" w:color="auto" w:sz="0" w:space="0"/>
        </w:rPr>
        <w:t>21. </w:t>
      </w:r>
      <w:r>
        <w:rPr>
          <w:rFonts w:hint="eastAsia" w:ascii="微软雅黑" w:hAnsi="微软雅黑" w:eastAsia="微软雅黑" w:cs="微软雅黑"/>
          <w:color w:val="F96E57"/>
          <w:spacing w:val="23"/>
          <w:sz w:val="24"/>
          <w:szCs w:val="24"/>
          <w:bdr w:val="none" w:color="auto" w:sz="0" w:space="0"/>
        </w:rPr>
        <w:t>宋代文学的集大成者苏轼</w:t>
      </w:r>
      <w:r>
        <w:rPr>
          <w:rFonts w:hint="eastAsia" w:ascii="微软雅黑" w:hAnsi="微软雅黑" w:eastAsia="微软雅黑" w:cs="微软雅黑"/>
          <w:color w:val="000000"/>
          <w:spacing w:val="23"/>
          <w:sz w:val="24"/>
          <w:szCs w:val="24"/>
          <w:bdr w:val="none" w:color="auto" w:sz="0" w:space="0"/>
        </w:rPr>
        <w:t>以雄大的才力、开阔的胸襟进入词的创作领域，大大开拓了词的题材、意境、风格与表现手法，主张“无意不可入无事不可言。其命名自己的词集为《东坡乐府》。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000000"/>
          <w:spacing w:val="23"/>
          <w:sz w:val="24"/>
          <w:szCs w:val="24"/>
          <w:bdr w:val="none" w:color="auto" w:sz="0" w:space="0"/>
        </w:rPr>
        <w:t>22. </w:t>
      </w:r>
      <w:r>
        <w:rPr>
          <w:rFonts w:hint="eastAsia" w:ascii="微软雅黑" w:hAnsi="微软雅黑" w:eastAsia="微软雅黑" w:cs="微软雅黑"/>
          <w:color w:val="F96E57"/>
          <w:spacing w:val="23"/>
          <w:sz w:val="24"/>
          <w:szCs w:val="24"/>
          <w:bdr w:val="none" w:color="auto" w:sz="0" w:space="0"/>
        </w:rPr>
        <w:t>苏门文人秦观</w:t>
      </w:r>
      <w:r>
        <w:rPr>
          <w:rFonts w:hint="eastAsia" w:ascii="微软雅黑" w:hAnsi="微软雅黑" w:eastAsia="微软雅黑" w:cs="微软雅黑"/>
          <w:color w:val="000000"/>
          <w:spacing w:val="23"/>
          <w:sz w:val="24"/>
          <w:szCs w:val="24"/>
          <w:bdr w:val="none" w:color="auto" w:sz="0" w:space="0"/>
        </w:rPr>
        <w:t>情感细腻，独具词心，其词感怀身世，幽丽深婉，与周邦彦的富艳精工、李清照的清新跌宕如天际三峰，俱臻婉约词之极致。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F96E57"/>
          <w:spacing w:val="23"/>
          <w:sz w:val="24"/>
          <w:szCs w:val="24"/>
          <w:bdr w:val="none" w:color="auto" w:sz="0" w:space="0"/>
        </w:rPr>
        <w:t>李清照在《词论》中提出词“别是一家”的观点。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F96E57"/>
          <w:spacing w:val="23"/>
          <w:sz w:val="24"/>
          <w:szCs w:val="24"/>
          <w:bdr w:val="none" w:color="auto" w:sz="0" w:space="0"/>
        </w:rPr>
        <w:t>23. 宋元南戏和元杂剧的形成是中国戏曲艺术发展到成熟阶段的重要标志。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F96E57"/>
          <w:spacing w:val="23"/>
          <w:sz w:val="24"/>
          <w:szCs w:val="24"/>
          <w:bdr w:val="none" w:color="auto" w:sz="0" w:space="0"/>
        </w:rPr>
        <w:t>24. 被称为元曲四大家是关汉卿、王实甫、白朴、马致远。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0000"/>
          <w:spacing w:val="3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000000"/>
          <w:spacing w:val="30"/>
          <w:sz w:val="25"/>
          <w:szCs w:val="25"/>
        </w:rPr>
      </w:pPr>
      <w:r>
        <w:rPr>
          <w:rFonts w:hint="eastAsia" w:ascii="微软雅黑" w:hAnsi="微软雅黑" w:eastAsia="微软雅黑" w:cs="微软雅黑"/>
          <w:color w:val="000000"/>
          <w:spacing w:val="23"/>
          <w:sz w:val="24"/>
          <w:szCs w:val="24"/>
          <w:bdr w:val="none" w:color="auto" w:sz="0" w:space="0"/>
        </w:rPr>
        <w:t>25. </w:t>
      </w:r>
      <w:r>
        <w:rPr>
          <w:rFonts w:hint="eastAsia" w:ascii="微软雅黑" w:hAnsi="微软雅黑" w:eastAsia="微软雅黑" w:cs="微软雅黑"/>
          <w:color w:val="F96E57"/>
          <w:spacing w:val="23"/>
          <w:sz w:val="24"/>
          <w:szCs w:val="24"/>
          <w:bdr w:val="none" w:color="auto" w:sz="0" w:space="0"/>
        </w:rPr>
        <w:t>元杂剧是中国戏剧的成熟形式。</w:t>
      </w:r>
      <w:r>
        <w:rPr>
          <w:rFonts w:hint="eastAsia" w:ascii="微软雅黑" w:hAnsi="微软雅黑" w:eastAsia="微软雅黑" w:cs="微软雅黑"/>
          <w:color w:val="000000"/>
          <w:spacing w:val="23"/>
          <w:sz w:val="24"/>
          <w:szCs w:val="24"/>
          <w:bdr w:val="none" w:color="auto" w:sz="0" w:space="0"/>
        </w:rPr>
        <w:t>宋元南戏与元杂剧的形成是中国戏曲艺术发展到成熟段的重要标志。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57175" cy="209550"/>
            <wp:effectExtent l="0" t="0" r="9525"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257175" cy="209550"/>
                    </a:xfrm>
                    <a:prstGeom prst="rect">
                      <a:avLst/>
                    </a:prstGeom>
                    <a:noFill/>
                    <a:ln w="9525">
                      <a:noFill/>
                    </a:ln>
                  </pic:spPr>
                </pic:pic>
              </a:graphicData>
            </a:graphic>
          </wp:inline>
        </w:drawing>
      </w:r>
      <w:r>
        <w:rPr>
          <w:rStyle w:val="5"/>
          <w:rFonts w:ascii="宋体" w:hAnsi="宋体" w:eastAsia="宋体" w:cs="宋体"/>
          <w:kern w:val="0"/>
          <w:sz w:val="27"/>
          <w:szCs w:val="27"/>
          <w:bdr w:val="none" w:color="auto" w:sz="0" w:space="0"/>
          <w:lang w:val="en-US" w:eastAsia="zh-CN" w:bidi="ar"/>
        </w:rPr>
        <w:t>汉字读音</w:t>
      </w:r>
      <w:r>
        <w:rPr>
          <w:rFonts w:ascii="宋体" w:hAnsi="宋体" w:eastAsia="宋体" w:cs="宋体"/>
          <w:kern w:val="0"/>
          <w:sz w:val="24"/>
          <w:szCs w:val="24"/>
          <w:bdr w:val="none" w:color="auto" w:sz="0" w:space="0"/>
          <w:lang w:val="en-US" w:eastAsia="zh-CN" w:bidi="ar"/>
        </w:rPr>
        <w:drawing>
          <wp:inline distT="0" distB="0" distL="114300" distR="114300">
            <wp:extent cx="885825" cy="35242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885825" cy="3524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pPr>
      <w:r>
        <w:rPr>
          <w:rStyle w:val="5"/>
          <w:rFonts w:hint="eastAsia" w:ascii="微软雅黑" w:hAnsi="微软雅黑" w:eastAsia="微软雅黑" w:cs="微软雅黑"/>
          <w:color w:val="000000"/>
          <w:sz w:val="24"/>
          <w:szCs w:val="24"/>
          <w:bdr w:val="none" w:color="auto" w:sz="0" w:space="0"/>
        </w:rPr>
        <w:t>考查形式：</w:t>
      </w:r>
      <w:r>
        <w:rPr>
          <w:rFonts w:hint="eastAsia" w:ascii="微软雅黑" w:hAnsi="微软雅黑" w:eastAsia="微软雅黑" w:cs="微软雅黑"/>
          <w:color w:val="000000"/>
          <w:sz w:val="24"/>
          <w:szCs w:val="24"/>
          <w:bdr w:val="none" w:color="auto" w:sz="0" w:space="0"/>
        </w:rPr>
        <w:t>下列词语中，读音全都相同/读音不完全相同/读音全都正确/读音完全不相同的一组。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pPr>
      <w:r>
        <w:rPr>
          <w:rStyle w:val="5"/>
          <w:rFonts w:hint="eastAsia" w:ascii="微软雅黑" w:hAnsi="微软雅黑" w:eastAsia="微软雅黑" w:cs="微软雅黑"/>
          <w:color w:val="000000"/>
          <w:sz w:val="24"/>
          <w:szCs w:val="24"/>
          <w:bdr w:val="none" w:color="auto" w:sz="0" w:space="0"/>
        </w:rPr>
        <w:t>要求：</w:t>
      </w:r>
      <w:r>
        <w:rPr>
          <w:rFonts w:hint="eastAsia" w:ascii="微软雅黑" w:hAnsi="微软雅黑" w:eastAsia="微软雅黑" w:cs="微软雅黑"/>
          <w:color w:val="000000"/>
          <w:sz w:val="24"/>
          <w:szCs w:val="24"/>
          <w:bdr w:val="none" w:color="auto" w:sz="0" w:space="0"/>
        </w:rPr>
        <w:t>识记现代汉语普通话的字音。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pPr>
      <w:r>
        <w:rPr>
          <w:rStyle w:val="5"/>
          <w:rFonts w:hint="eastAsia" w:ascii="微软雅黑" w:hAnsi="微软雅黑" w:eastAsia="微软雅黑" w:cs="微软雅黑"/>
          <w:color w:val="000000"/>
          <w:sz w:val="24"/>
          <w:szCs w:val="24"/>
          <w:bdr w:val="none" w:color="auto" w:sz="0" w:space="0"/>
        </w:rPr>
        <w:t>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pPr>
      <w:r>
        <w:rPr>
          <w:rFonts w:hint="eastAsia" w:ascii="微软雅黑" w:hAnsi="微软雅黑" w:eastAsia="微软雅黑" w:cs="微软雅黑"/>
          <w:color w:val="000000"/>
          <w:sz w:val="24"/>
          <w:szCs w:val="24"/>
          <w:bdr w:val="none" w:color="auto" w:sz="0" w:space="0"/>
        </w:rPr>
        <w:t>（1）读准形声字。如：歼（jiān）灭，刹（chà）那，粗犷（guǎng），发酵（jiào）；</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pPr>
      <w:r>
        <w:rPr>
          <w:rFonts w:hint="eastAsia" w:ascii="微软雅黑" w:hAnsi="微软雅黑" w:eastAsia="微软雅黑" w:cs="微软雅黑"/>
          <w:color w:val="000000"/>
          <w:sz w:val="24"/>
          <w:szCs w:val="24"/>
          <w:bdr w:val="none" w:color="auto" w:sz="0" w:space="0"/>
        </w:rPr>
        <w:t>（2）比较形似字。如：填（tián）空—慎（shèn）重—缜（zhěn）密—嗔（chēn）怒；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pPr>
      <w:r>
        <w:rPr>
          <w:rFonts w:hint="eastAsia" w:ascii="微软雅黑" w:hAnsi="微软雅黑" w:eastAsia="微软雅黑" w:cs="微软雅黑"/>
          <w:color w:val="000000"/>
          <w:sz w:val="24"/>
          <w:szCs w:val="24"/>
          <w:bdr w:val="none" w:color="auto" w:sz="0" w:space="0"/>
        </w:rPr>
        <w:t>（3）留心多音多义字。如：咽（yān）喉；吞咽（yàn）；哽咽（yè）；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pPr>
      <w:r>
        <w:rPr>
          <w:rFonts w:hint="eastAsia" w:ascii="微软雅黑" w:hAnsi="微软雅黑" w:eastAsia="微软雅黑" w:cs="微软雅黑"/>
          <w:color w:val="000000"/>
          <w:sz w:val="24"/>
          <w:szCs w:val="24"/>
          <w:bdr w:val="none" w:color="auto" w:sz="0" w:space="0"/>
        </w:rPr>
        <w:t>（4）辨析习惯性误读。如：档（dàng）案，应（yīng）届，惩（chéng）罚，痉挛（jìng luán）。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pPr>
      <w:r>
        <w:rPr>
          <w:rStyle w:val="5"/>
          <w:rFonts w:hint="eastAsia" w:ascii="微软雅黑" w:hAnsi="微软雅黑" w:eastAsia="微软雅黑" w:cs="微软雅黑"/>
          <w:color w:val="000000"/>
          <w:sz w:val="24"/>
          <w:szCs w:val="24"/>
          <w:bdr w:val="none" w:color="auto" w:sz="0" w:space="0"/>
        </w:rPr>
        <w:t>做题技巧：</w:t>
      </w:r>
      <w:r>
        <w:rPr>
          <w:rFonts w:hint="eastAsia" w:ascii="微软雅黑" w:hAnsi="微软雅黑" w:eastAsia="微软雅黑" w:cs="微软雅黑"/>
          <w:color w:val="000000"/>
          <w:sz w:val="24"/>
          <w:szCs w:val="24"/>
          <w:bdr w:val="none" w:color="auto" w:sz="0" w:space="0"/>
        </w:rPr>
        <w:t>反向排除法。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pPr>
    </w:p>
    <w:p>
      <w:pPr>
        <w:keepNext w:val="0"/>
        <w:keepLines w:val="0"/>
        <w:widowControl/>
        <w:suppressLineNumbers w:val="0"/>
        <w:jc w:val="left"/>
      </w:pPr>
      <w:r>
        <w:rPr>
          <w:rStyle w:val="5"/>
          <w:rFonts w:ascii="宋体" w:hAnsi="宋体" w:eastAsia="宋体" w:cs="宋体"/>
          <w:kern w:val="0"/>
          <w:sz w:val="27"/>
          <w:szCs w:val="27"/>
          <w:bdr w:val="none" w:color="auto" w:sz="0" w:space="0"/>
          <w:lang w:val="en-US" w:eastAsia="zh-CN" w:bidi="ar"/>
        </w:rPr>
        <w:t>字形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Style w:val="5"/>
          <w:rFonts w:hint="eastAsia" w:ascii="微软雅黑" w:hAnsi="微软雅黑" w:eastAsia="微软雅黑" w:cs="微软雅黑"/>
          <w:color w:val="000000"/>
          <w:sz w:val="24"/>
          <w:szCs w:val="24"/>
          <w:bdr w:val="none" w:color="auto" w:sz="0" w:space="0"/>
        </w:rPr>
        <w:t>考查形式：</w:t>
      </w:r>
      <w:r>
        <w:rPr>
          <w:rFonts w:hint="eastAsia" w:ascii="微软雅黑" w:hAnsi="微软雅黑" w:eastAsia="微软雅黑" w:cs="微软雅黑"/>
          <w:color w:val="000000"/>
          <w:sz w:val="24"/>
          <w:szCs w:val="24"/>
          <w:bdr w:val="none" w:color="auto" w:sz="0" w:space="0"/>
        </w:rPr>
        <w:t>下列词语中，找出有错别字/没有错别字/只有一个错别字/有两个错别字的一组。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Style w:val="5"/>
          <w:rFonts w:hint="eastAsia" w:ascii="微软雅黑" w:hAnsi="微软雅黑" w:eastAsia="微软雅黑" w:cs="微软雅黑"/>
          <w:color w:val="000000"/>
          <w:sz w:val="24"/>
          <w:szCs w:val="24"/>
          <w:bdr w:val="none" w:color="auto" w:sz="0" w:space="0"/>
        </w:rPr>
        <w:t>要求：</w:t>
      </w:r>
      <w:r>
        <w:rPr>
          <w:rFonts w:hint="eastAsia" w:ascii="微软雅黑" w:hAnsi="微软雅黑" w:eastAsia="微软雅黑" w:cs="微软雅黑"/>
          <w:color w:val="000000"/>
          <w:sz w:val="24"/>
          <w:szCs w:val="24"/>
          <w:bdr w:val="none" w:color="auto" w:sz="0" w:space="0"/>
        </w:rPr>
        <w:t>掌握现代汉字字形。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Style w:val="5"/>
          <w:rFonts w:hint="eastAsia" w:ascii="微软雅黑" w:hAnsi="微软雅黑" w:eastAsia="微软雅黑" w:cs="微软雅黑"/>
          <w:color w:val="000000"/>
          <w:sz w:val="24"/>
          <w:szCs w:val="24"/>
          <w:bdr w:val="none" w:color="auto" w:sz="0" w:space="0"/>
        </w:rPr>
        <w:t>错别字情况：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（1）笔画错误。如：歩伐（步）；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（2）偏旁错误。如：狭獈（隘）；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（3）形近、音近、义近致误。如：肆业（肄），题纲（提），串插（穿）。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Style w:val="5"/>
          <w:rFonts w:hint="eastAsia" w:ascii="微软雅黑" w:hAnsi="微软雅黑" w:eastAsia="微软雅黑" w:cs="微软雅黑"/>
          <w:color w:val="000000"/>
          <w:sz w:val="24"/>
          <w:szCs w:val="24"/>
          <w:bdr w:val="none" w:color="auto" w:sz="0" w:space="0"/>
        </w:rPr>
        <w:t>做题技巧：</w:t>
      </w:r>
      <w:r>
        <w:rPr>
          <w:rFonts w:hint="eastAsia" w:ascii="微软雅黑" w:hAnsi="微软雅黑" w:eastAsia="微软雅黑" w:cs="微软雅黑"/>
          <w:color w:val="000000"/>
          <w:sz w:val="24"/>
          <w:szCs w:val="24"/>
          <w:bdr w:val="none" w:color="auto" w:sz="0" w:space="0"/>
        </w:rPr>
        <w:t>依义辨形、依形析字；依据词结构析字。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p>
    <w:p>
      <w:pPr>
        <w:keepNext w:val="0"/>
        <w:keepLines w:val="0"/>
        <w:widowControl/>
        <w:suppressLineNumbers w:val="0"/>
        <w:jc w:val="left"/>
      </w:pPr>
      <w:r>
        <w:rPr>
          <w:rStyle w:val="5"/>
          <w:rFonts w:ascii="宋体" w:hAnsi="宋体" w:eastAsia="宋体" w:cs="宋体"/>
          <w:kern w:val="0"/>
          <w:sz w:val="27"/>
          <w:szCs w:val="27"/>
          <w:bdr w:val="none" w:color="auto" w:sz="0" w:space="0"/>
          <w:lang w:val="en-US" w:eastAsia="zh-CN" w:bidi="ar"/>
        </w:rPr>
        <w:t>正确使用常见词语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Style w:val="5"/>
          <w:rFonts w:hint="eastAsia" w:ascii="微软雅黑" w:hAnsi="微软雅黑" w:eastAsia="微软雅黑" w:cs="微软雅黑"/>
          <w:color w:val="000000"/>
          <w:sz w:val="24"/>
          <w:szCs w:val="24"/>
          <w:bdr w:val="none" w:color="auto" w:sz="0" w:space="0"/>
        </w:rPr>
        <w:t>同义词辨析：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（1）词义的轻重程度不同。如：“希望”“期望”“渴望”一个比一个程度重；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（2）词义范围大小不同。如：“事情”比“事故”范围大；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（3）具体与概括不同。如：“书”是具体的，“书籍”是概括的；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（4）词的感情色彩不同。如：“教诲”是褒义的，“教训”“人”是中性的，“家伙”是轻蔑的；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（5）语体色彩不同。如：“黎明”是一般用语，“拂晓”一般用于军事上；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（6）适应对象不同。如：“爱戴”对上，“爱护”对下；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（7）词的搭配关系不同。如：说话用“含糊”，字迹用“模糊”，不能对换。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Style w:val="5"/>
          <w:rFonts w:hint="eastAsia" w:ascii="微软雅黑" w:hAnsi="微软雅黑" w:eastAsia="微软雅黑" w:cs="微软雅黑"/>
          <w:color w:val="000000"/>
          <w:sz w:val="24"/>
          <w:szCs w:val="24"/>
          <w:bdr w:val="none" w:color="auto" w:sz="0" w:space="0"/>
        </w:rPr>
        <w:t>近义词辨析：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（1）要求：掌握相近词义在不同场合的应用。如：颁布、颁发——颁布侧重于公布，对象往往是法令、条例等；颁发侧重于授予、发出，对象常是奖品或命令、指示等；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（2）技巧：一般可以从意义、色彩和功能三方面着手进行辨析。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Style w:val="5"/>
          <w:rFonts w:hint="eastAsia" w:ascii="微软雅黑" w:hAnsi="微软雅黑" w:eastAsia="微软雅黑" w:cs="微软雅黑"/>
          <w:color w:val="000000"/>
          <w:sz w:val="24"/>
          <w:szCs w:val="24"/>
          <w:bdr w:val="none" w:color="auto" w:sz="0" w:space="0"/>
        </w:rPr>
        <w:t>成语的使用：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（1）弄清成语的来源、故事内容及本来意义；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（2）明确成语所指对象及适用范围；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（3）分析成语的感情色彩；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（4）辨明成语的细微差别；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（5）注意成语语义与句中其他词语的意义重复。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p>
    <w:p>
      <w:pPr>
        <w:keepNext w:val="0"/>
        <w:keepLines w:val="0"/>
        <w:widowControl/>
        <w:suppressLineNumbers w:val="0"/>
        <w:jc w:val="left"/>
      </w:pPr>
      <w:r>
        <w:rPr>
          <w:rStyle w:val="5"/>
          <w:rFonts w:ascii="宋体" w:hAnsi="宋体" w:eastAsia="宋体" w:cs="宋体"/>
          <w:kern w:val="0"/>
          <w:sz w:val="27"/>
          <w:szCs w:val="27"/>
          <w:bdr w:val="none" w:color="auto" w:sz="0" w:space="0"/>
          <w:lang w:val="en-US" w:eastAsia="zh-CN" w:bidi="ar"/>
        </w:rPr>
        <w:t>辨识并修改病句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Style w:val="5"/>
          <w:rFonts w:hint="eastAsia" w:ascii="微软雅黑" w:hAnsi="微软雅黑" w:eastAsia="微软雅黑" w:cs="微软雅黑"/>
          <w:color w:val="000000"/>
          <w:sz w:val="24"/>
          <w:szCs w:val="24"/>
          <w:bdr w:val="none" w:color="auto" w:sz="0" w:space="0"/>
        </w:rPr>
        <w:t>语序不当：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（1）前后语序颠倒、不对应；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（2）几个定语都不带“的”的一般顺序：领属性定语+指示代词+数量短语+形容词+名词（中心语）；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（3）多项状语的一般顺序：表时间、原因、目的等的词或短语+表状态以外的形容词和一般副词+表地点、方向的词或短语+表状态的形容词+动词（中心语）。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Style w:val="5"/>
          <w:rFonts w:hint="eastAsia" w:ascii="微软雅黑" w:hAnsi="微软雅黑" w:eastAsia="微软雅黑" w:cs="微软雅黑"/>
          <w:color w:val="000000"/>
          <w:sz w:val="24"/>
          <w:szCs w:val="24"/>
          <w:bdr w:val="none" w:color="auto" w:sz="0" w:space="0"/>
        </w:rPr>
        <w:t>搭配不当：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（1）共用主语、宾语；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（2）定语和中心与的搭配问题。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Style w:val="5"/>
          <w:rFonts w:hint="eastAsia" w:ascii="微软雅黑" w:hAnsi="微软雅黑" w:eastAsia="微软雅黑" w:cs="微软雅黑"/>
          <w:color w:val="000000"/>
          <w:sz w:val="24"/>
          <w:szCs w:val="24"/>
          <w:bdr w:val="none" w:color="auto" w:sz="0" w:space="0"/>
        </w:rPr>
        <w:t>成分残缺或赘余：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（1）成分残缺造成句型不完整，缺乏主谓宾等；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（2）词汇多余。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Style w:val="5"/>
          <w:rFonts w:hint="eastAsia" w:ascii="微软雅黑" w:hAnsi="微软雅黑" w:eastAsia="微软雅黑" w:cs="微软雅黑"/>
          <w:color w:val="000000"/>
          <w:sz w:val="24"/>
          <w:szCs w:val="24"/>
          <w:bdr w:val="none" w:color="auto" w:sz="0" w:space="0"/>
        </w:rPr>
        <w:t>结构混乱：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（1）结构纠缠不清、结构含混、不整齐（句式不均衡）、不全、未完等情况；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（2）重复啰唆。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Style w:val="5"/>
          <w:rFonts w:hint="eastAsia" w:ascii="微软雅黑" w:hAnsi="微软雅黑" w:eastAsia="微软雅黑" w:cs="微软雅黑"/>
          <w:color w:val="000000"/>
          <w:sz w:val="24"/>
          <w:szCs w:val="24"/>
          <w:bdr w:val="none" w:color="auto" w:sz="0" w:space="0"/>
        </w:rPr>
        <w:t>表意不明：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（1）说话过程中不同的逻辑停顿，句子可以理解为不同的含义；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（2）时间状语不明确。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Style w:val="5"/>
          <w:rFonts w:hint="eastAsia" w:ascii="微软雅黑" w:hAnsi="微软雅黑" w:eastAsia="微软雅黑" w:cs="微软雅黑"/>
          <w:color w:val="000000"/>
          <w:sz w:val="24"/>
          <w:szCs w:val="24"/>
          <w:bdr w:val="none" w:color="auto" w:sz="0" w:space="0"/>
        </w:rPr>
        <w:t>不合逻辑：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（1）“自相矛盾”、“以偏概全”、“主客倒置”、“否定与肯定不一致”、“一面与两面不对应”、“范围大小不一样”等；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color w:val="000000"/>
          <w:sz w:val="24"/>
          <w:szCs w:val="24"/>
          <w:bdr w:val="none" w:color="auto" w:sz="0" w:space="0"/>
        </w:rPr>
        <w:t>（2）平行关系和包含关系。如：“文教工作者”与“中小学教师”之间不能用“和”。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p>
    <w:p>
      <w:pPr>
        <w:keepNext w:val="0"/>
        <w:keepLines w:val="0"/>
        <w:widowControl/>
        <w:suppressLineNumbers w:val="0"/>
        <w:jc w:val="left"/>
      </w:pPr>
      <w:r>
        <w:rPr>
          <w:rStyle w:val="5"/>
          <w:rFonts w:ascii="宋体" w:hAnsi="宋体" w:eastAsia="宋体" w:cs="宋体"/>
          <w:kern w:val="0"/>
          <w:sz w:val="27"/>
          <w:szCs w:val="27"/>
          <w:bdr w:val="none" w:color="auto" w:sz="0" w:space="0"/>
          <w:lang w:val="en-US" w:eastAsia="zh-CN" w:bidi="ar"/>
        </w:rPr>
        <w:t>语言运用简明、连贯、得体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000000"/>
          <w:spacing w:val="30"/>
        </w:rPr>
      </w:pPr>
      <w:r>
        <w:rPr>
          <w:rStyle w:val="5"/>
          <w:rFonts w:hint="eastAsia" w:ascii="微软雅黑" w:hAnsi="微软雅黑" w:eastAsia="微软雅黑" w:cs="微软雅黑"/>
          <w:color w:val="000000"/>
          <w:spacing w:val="23"/>
          <w:sz w:val="24"/>
          <w:szCs w:val="24"/>
          <w:bdr w:val="none" w:color="auto" w:sz="0" w:space="0"/>
        </w:rPr>
        <w:t>考查形式：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000000"/>
          <w:spacing w:val="30"/>
        </w:rPr>
      </w:pPr>
      <w:r>
        <w:rPr>
          <w:rFonts w:hint="eastAsia" w:ascii="微软雅黑" w:hAnsi="微软雅黑" w:eastAsia="微软雅黑" w:cs="微软雅黑"/>
          <w:color w:val="000000"/>
          <w:spacing w:val="23"/>
          <w:sz w:val="24"/>
          <w:szCs w:val="24"/>
          <w:bdr w:val="none" w:color="auto" w:sz="0" w:space="0"/>
        </w:rPr>
        <w:t>（1）承接题：只给上句，要求选择与之衔接相连贯的下句；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000000"/>
          <w:spacing w:val="30"/>
        </w:rPr>
      </w:pPr>
      <w:r>
        <w:rPr>
          <w:rFonts w:hint="eastAsia" w:ascii="微软雅黑" w:hAnsi="微软雅黑" w:eastAsia="微软雅黑" w:cs="微软雅黑"/>
          <w:color w:val="000000"/>
          <w:spacing w:val="23"/>
          <w:sz w:val="24"/>
          <w:szCs w:val="24"/>
          <w:bdr w:val="none" w:color="auto" w:sz="0" w:space="0"/>
        </w:rPr>
        <w:t>（2）排序题：给若干句子，按语意连贯排成一段话；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000000"/>
          <w:spacing w:val="30"/>
        </w:rPr>
      </w:pPr>
      <w:r>
        <w:rPr>
          <w:rFonts w:hint="eastAsia" w:ascii="微软雅黑" w:hAnsi="微软雅黑" w:eastAsia="微软雅黑" w:cs="微软雅黑"/>
          <w:color w:val="000000"/>
          <w:spacing w:val="23"/>
          <w:sz w:val="24"/>
          <w:szCs w:val="24"/>
          <w:bdr w:val="none" w:color="auto" w:sz="0" w:space="0"/>
        </w:rPr>
        <w:t>（3）嵌入题：给定上下文，确定了语境，要求在其中嵌入一句。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000000"/>
          <w:spacing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000000"/>
          <w:spacing w:val="30"/>
        </w:rPr>
      </w:pPr>
      <w:r>
        <w:rPr>
          <w:rStyle w:val="5"/>
          <w:rFonts w:hint="eastAsia" w:ascii="微软雅黑" w:hAnsi="微软雅黑" w:eastAsia="微软雅黑" w:cs="微软雅黑"/>
          <w:color w:val="000000"/>
          <w:spacing w:val="23"/>
          <w:sz w:val="24"/>
          <w:szCs w:val="24"/>
          <w:bdr w:val="none" w:color="auto" w:sz="0" w:space="0"/>
        </w:rPr>
        <w:t>语言的表达要求：准确、鲜明、生动：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000000"/>
          <w:spacing w:val="30"/>
        </w:rPr>
      </w:pPr>
      <w:r>
        <w:rPr>
          <w:rFonts w:hint="eastAsia" w:ascii="微软雅黑" w:hAnsi="微软雅黑" w:eastAsia="微软雅黑" w:cs="微软雅黑"/>
          <w:color w:val="000000"/>
          <w:spacing w:val="23"/>
          <w:sz w:val="24"/>
          <w:szCs w:val="24"/>
          <w:bdr w:val="none" w:color="auto" w:sz="0" w:space="0"/>
        </w:rPr>
        <w:t>（1）话题统一；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000000"/>
          <w:spacing w:val="30"/>
        </w:rPr>
      </w:pPr>
      <w:r>
        <w:rPr>
          <w:rFonts w:hint="eastAsia" w:ascii="微软雅黑" w:hAnsi="微软雅黑" w:eastAsia="微软雅黑" w:cs="微软雅黑"/>
          <w:color w:val="000000"/>
          <w:spacing w:val="23"/>
          <w:sz w:val="24"/>
          <w:szCs w:val="24"/>
          <w:bdr w:val="none" w:color="auto" w:sz="0" w:space="0"/>
        </w:rPr>
        <w:t>（2）表述合手事理、语境，不能出现前后、主次颠倒等情况；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000000"/>
          <w:spacing w:val="30"/>
        </w:rPr>
      </w:pPr>
      <w:r>
        <w:rPr>
          <w:rFonts w:hint="eastAsia" w:ascii="微软雅黑" w:hAnsi="微软雅黑" w:eastAsia="微软雅黑" w:cs="微软雅黑"/>
          <w:color w:val="000000"/>
          <w:spacing w:val="23"/>
          <w:sz w:val="24"/>
          <w:szCs w:val="24"/>
          <w:bdr w:val="none" w:color="auto" w:sz="0" w:space="0"/>
        </w:rPr>
        <w:t>（3）前后照应。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000000"/>
          <w:spacing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000000"/>
          <w:spacing w:val="30"/>
        </w:rPr>
      </w:pPr>
      <w:r>
        <w:rPr>
          <w:rStyle w:val="5"/>
          <w:rFonts w:hint="eastAsia" w:ascii="微软雅黑" w:hAnsi="微软雅黑" w:eastAsia="微软雅黑" w:cs="微软雅黑"/>
          <w:color w:val="000000"/>
          <w:spacing w:val="23"/>
          <w:sz w:val="24"/>
          <w:szCs w:val="24"/>
          <w:bdr w:val="none" w:color="auto" w:sz="0" w:space="0"/>
        </w:rPr>
        <w:t>语言运用要求：简明、连贯、得体：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000000"/>
          <w:spacing w:val="30"/>
        </w:rPr>
      </w:pPr>
      <w:r>
        <w:rPr>
          <w:rFonts w:hint="eastAsia" w:ascii="微软雅黑" w:hAnsi="微软雅黑" w:eastAsia="微软雅黑" w:cs="微软雅黑"/>
          <w:color w:val="000000"/>
          <w:spacing w:val="23"/>
          <w:sz w:val="24"/>
          <w:szCs w:val="24"/>
          <w:bdr w:val="none" w:color="auto" w:sz="0" w:space="0"/>
        </w:rPr>
        <w:t>（1）用语要看对象；（如敬辞、谦辞的选用）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000000"/>
          <w:spacing w:val="30"/>
        </w:rPr>
      </w:pPr>
      <w:r>
        <w:rPr>
          <w:rFonts w:hint="eastAsia" w:ascii="微软雅黑" w:hAnsi="微软雅黑" w:eastAsia="微软雅黑" w:cs="微软雅黑"/>
          <w:color w:val="000000"/>
          <w:spacing w:val="23"/>
          <w:sz w:val="24"/>
          <w:szCs w:val="24"/>
          <w:bdr w:val="none" w:color="auto" w:sz="0" w:space="0"/>
        </w:rPr>
        <w:t>（2）用语要注意场合；（有严肃，有诙谐）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000000"/>
          <w:spacing w:val="30"/>
        </w:rPr>
      </w:pPr>
      <w:r>
        <w:rPr>
          <w:rFonts w:hint="eastAsia" w:ascii="微软雅黑" w:hAnsi="微软雅黑" w:eastAsia="微软雅黑" w:cs="微软雅黑"/>
          <w:color w:val="000000"/>
          <w:spacing w:val="23"/>
          <w:sz w:val="24"/>
          <w:szCs w:val="24"/>
          <w:bdr w:val="none" w:color="auto" w:sz="0" w:space="0"/>
        </w:rPr>
        <w:t>（3）用语要注意表达方式；（让人容易接受，不生硬、无礼）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000000"/>
          <w:spacing w:val="30"/>
        </w:rPr>
      </w:pPr>
      <w:r>
        <w:rPr>
          <w:rFonts w:hint="eastAsia" w:ascii="微软雅黑" w:hAnsi="微软雅黑" w:eastAsia="微软雅黑" w:cs="微软雅黑"/>
          <w:color w:val="000000"/>
          <w:spacing w:val="23"/>
          <w:sz w:val="24"/>
          <w:szCs w:val="24"/>
          <w:bdr w:val="none" w:color="auto" w:sz="0" w:space="0"/>
        </w:rPr>
        <w:t>（4）用语要考虑目的。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000000"/>
          <w:spacing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000000"/>
          <w:spacing w:val="30"/>
        </w:rPr>
      </w:pPr>
      <w:r>
        <w:rPr>
          <w:rStyle w:val="5"/>
          <w:rFonts w:hint="eastAsia" w:ascii="微软雅黑" w:hAnsi="微软雅黑" w:eastAsia="微软雅黑" w:cs="微软雅黑"/>
          <w:color w:val="000000"/>
          <w:spacing w:val="23"/>
          <w:sz w:val="24"/>
          <w:szCs w:val="24"/>
          <w:bdr w:val="none" w:color="auto" w:sz="0" w:space="0"/>
        </w:rPr>
        <w:t>常见的修辞方法：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000000"/>
          <w:spacing w:val="30"/>
        </w:rPr>
      </w:pPr>
      <w:r>
        <w:rPr>
          <w:rFonts w:hint="eastAsia" w:ascii="微软雅黑" w:hAnsi="微软雅黑" w:eastAsia="微软雅黑" w:cs="微软雅黑"/>
          <w:color w:val="000000"/>
          <w:spacing w:val="23"/>
          <w:sz w:val="24"/>
          <w:szCs w:val="24"/>
          <w:bdr w:val="none" w:color="auto" w:sz="0" w:space="0"/>
        </w:rPr>
        <w:t>修辞；比喻；比拟；借代；夸张；排比；对偶；设问；反问。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000000"/>
          <w:spacing w:val="30"/>
        </w:rPr>
      </w:pP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57175" cy="209550"/>
            <wp:effectExtent l="0" t="0" r="9525"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4"/>
                    <a:stretch>
                      <a:fillRect/>
                    </a:stretch>
                  </pic:blipFill>
                  <pic:spPr>
                    <a:xfrm>
                      <a:off x="0" y="0"/>
                      <a:ext cx="257175" cy="209550"/>
                    </a:xfrm>
                    <a:prstGeom prst="rect">
                      <a:avLst/>
                    </a:prstGeom>
                    <a:noFill/>
                    <a:ln w="9525">
                      <a:noFill/>
                    </a:ln>
                  </pic:spPr>
                </pic:pic>
              </a:graphicData>
            </a:graphic>
          </wp:inline>
        </w:drawing>
      </w:r>
      <w:r>
        <w:rPr>
          <w:rStyle w:val="5"/>
          <w:rFonts w:ascii="宋体" w:hAnsi="宋体" w:eastAsia="宋体" w:cs="宋体"/>
          <w:kern w:val="0"/>
          <w:sz w:val="27"/>
          <w:szCs w:val="27"/>
          <w:bdr w:val="none" w:color="auto" w:sz="0" w:space="0"/>
          <w:lang w:val="en-US" w:eastAsia="zh-CN" w:bidi="ar"/>
        </w:rPr>
        <w:t>阅读基础知识</w:t>
      </w:r>
      <w:r>
        <w:rPr>
          <w:rFonts w:ascii="宋体" w:hAnsi="宋体" w:eastAsia="宋体" w:cs="宋体"/>
          <w:kern w:val="0"/>
          <w:sz w:val="24"/>
          <w:szCs w:val="24"/>
          <w:bdr w:val="none" w:color="auto" w:sz="0" w:space="0"/>
          <w:lang w:val="en-US" w:eastAsia="zh-CN" w:bidi="ar"/>
        </w:rPr>
        <w:drawing>
          <wp:inline distT="0" distB="0" distL="114300" distR="114300">
            <wp:extent cx="885825" cy="352425"/>
            <wp:effectExtent l="0" t="0" r="9525" b="952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5"/>
                    <a:stretch>
                      <a:fillRect/>
                    </a:stretch>
                  </pic:blipFill>
                  <pic:spPr>
                    <a:xfrm>
                      <a:off x="0" y="0"/>
                      <a:ext cx="885825" cy="3524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000000"/>
          <w:spacing w:val="30"/>
        </w:rPr>
      </w:pPr>
      <w:r>
        <w:rPr>
          <w:rStyle w:val="5"/>
          <w:rFonts w:hint="eastAsia" w:ascii="微软雅黑" w:hAnsi="微软雅黑" w:eastAsia="微软雅黑" w:cs="微软雅黑"/>
          <w:color w:val="000000"/>
          <w:spacing w:val="23"/>
          <w:sz w:val="24"/>
          <w:szCs w:val="24"/>
          <w:bdr w:val="none" w:color="auto" w:sz="0" w:space="0"/>
        </w:rPr>
        <w:t>不同文体的不同阅读方法及特殊规律：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（1）记叙文：抓住记叙要素、顺序、人称、结构、详略以及含蓄的语言，谋篇技巧及叙议结合等；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（2）说明文：抓住说明的类别、特征、本质、科学性、条理性、准确性、鲜明性以及说明方法；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（3）议论文：抓住议论的三要素及论证结构、论证方法，犀利的语言；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（4）散文：先明确其属类，以便或抓观点、看法，或抓形象、事理，或抓情感、态度，或抓寓意、哲理，然后透过其散形抓住其凝神，以掌握其本质；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（5）小说：抓三要素，以人物形象为中心，分析其人物塑造的手法，情节发展变化的安排，环境描写的方法及作用，从而概括出人物的典型性格。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微软雅黑" w:hAnsi="微软雅黑" w:eastAsia="微软雅黑" w:cs="微软雅黑"/>
          <w:color w:val="000000"/>
          <w:sz w:val="24"/>
          <w:szCs w:val="24"/>
          <w:bdr w:val="none" w:color="auto" w:sz="0" w:space="0"/>
        </w:rPr>
        <w:t>鉴赏文学作品的形象、语言和表现手法：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（1）鉴赏文学作品的形象：从理解作品的主旨、分析作品表达的思想感情、明确文学形象的社会意义、把握文学作品的情调等方面着手；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（2）鉴赏文学作品的语言：形象化；凝练含蓄；新鲜多样；富有音乐性；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3）鉴赏作品的表现技巧从材料的选择、详略的处理、结构的安排，到各种因素的配合、变化，都有个“技巧”问题。如材料方面的有无相生、虚实结合、宾主相衬、以小见大；结构方面的断与续、伏与应、顺与逆、对比、映衬、悬念，其他还有借物抒情、托物言志、刻画人物、设置情节、描写环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微软雅黑" w:hAnsi="微软雅黑" w:eastAsia="微软雅黑" w:cs="微软雅黑"/>
          <w:color w:val="000000"/>
          <w:sz w:val="24"/>
          <w:szCs w:val="24"/>
          <w:bdr w:val="none" w:color="auto" w:sz="0" w:space="0"/>
        </w:rPr>
        <w:t>评价文学作品的思想内容：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（1）概括、分析；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（2）评价鉴赏。</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57175" cy="209550"/>
            <wp:effectExtent l="0" t="0" r="9525" b="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4"/>
                    <a:stretch>
                      <a:fillRect/>
                    </a:stretch>
                  </pic:blipFill>
                  <pic:spPr>
                    <a:xfrm>
                      <a:off x="0" y="0"/>
                      <a:ext cx="257175" cy="209550"/>
                    </a:xfrm>
                    <a:prstGeom prst="rect">
                      <a:avLst/>
                    </a:prstGeom>
                    <a:noFill/>
                    <a:ln w="9525">
                      <a:noFill/>
                    </a:ln>
                  </pic:spPr>
                </pic:pic>
              </a:graphicData>
            </a:graphic>
          </wp:inline>
        </w:drawing>
      </w:r>
      <w:r>
        <w:rPr>
          <w:rStyle w:val="5"/>
          <w:rFonts w:ascii="宋体" w:hAnsi="宋体" w:eastAsia="宋体" w:cs="宋体"/>
          <w:kern w:val="0"/>
          <w:sz w:val="27"/>
          <w:szCs w:val="27"/>
          <w:bdr w:val="none" w:color="auto" w:sz="0" w:space="0"/>
          <w:lang w:val="en-US" w:eastAsia="zh-CN" w:bidi="ar"/>
        </w:rPr>
        <w:t>说明文阅读</w:t>
      </w:r>
      <w:r>
        <w:rPr>
          <w:rFonts w:ascii="宋体" w:hAnsi="宋体" w:eastAsia="宋体" w:cs="宋体"/>
          <w:kern w:val="0"/>
          <w:sz w:val="24"/>
          <w:szCs w:val="24"/>
          <w:bdr w:val="none" w:color="auto" w:sz="0" w:space="0"/>
          <w:lang w:val="en-US" w:eastAsia="zh-CN" w:bidi="ar"/>
        </w:rPr>
        <w:drawing>
          <wp:inline distT="0" distB="0" distL="114300" distR="114300">
            <wp:extent cx="885825" cy="352425"/>
            <wp:effectExtent l="0" t="0" r="9525" b="9525"/>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5"/>
                    <a:stretch>
                      <a:fillRect/>
                    </a:stretch>
                  </pic:blipFill>
                  <pic:spPr>
                    <a:xfrm>
                      <a:off x="0" y="0"/>
                      <a:ext cx="885825" cy="3524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000000"/>
          <w:spacing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微软雅黑" w:hAnsi="微软雅黑" w:eastAsia="微软雅黑" w:cs="微软雅黑"/>
          <w:color w:val="000000"/>
          <w:sz w:val="24"/>
          <w:szCs w:val="24"/>
          <w:bdr w:val="none" w:color="auto" w:sz="0" w:space="0"/>
        </w:rPr>
        <w:t>命题思路（干扰性选项）：</w:t>
      </w:r>
      <w:r>
        <w:rPr>
          <w:rFonts w:hint="eastAsia" w:ascii="微软雅黑" w:hAnsi="微软雅黑" w:eastAsia="微软雅黑" w:cs="微软雅黑"/>
          <w:color w:val="000000"/>
          <w:sz w:val="24"/>
          <w:szCs w:val="24"/>
          <w:bdr w:val="none" w:color="auto" w:sz="0" w:space="0"/>
        </w:rPr>
        <w:t>增减扩缩、鱼目混珠、颠三倒四、无中生有等。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微软雅黑" w:hAnsi="微软雅黑" w:eastAsia="微软雅黑" w:cs="微软雅黑"/>
          <w:color w:val="000000"/>
          <w:sz w:val="24"/>
          <w:szCs w:val="24"/>
          <w:bdr w:val="none" w:color="auto" w:sz="0" w:space="0"/>
        </w:rPr>
        <w:t>应对策略：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（1）阅读原则：词不离句、句不离段；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（2）阅读方式：通读全文，了解大意；读题干，在文中标识出相应的句子，比较各选项的差异；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（3）答题技巧：直选法、类推法、排除法。</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57175" cy="209550"/>
            <wp:effectExtent l="0" t="0" r="9525"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4"/>
                    <a:stretch>
                      <a:fillRect/>
                    </a:stretch>
                  </pic:blipFill>
                  <pic:spPr>
                    <a:xfrm>
                      <a:off x="0" y="0"/>
                      <a:ext cx="257175" cy="209550"/>
                    </a:xfrm>
                    <a:prstGeom prst="rect">
                      <a:avLst/>
                    </a:prstGeom>
                    <a:noFill/>
                    <a:ln w="9525">
                      <a:noFill/>
                    </a:ln>
                  </pic:spPr>
                </pic:pic>
              </a:graphicData>
            </a:graphic>
          </wp:inline>
        </w:drawing>
      </w:r>
      <w:r>
        <w:rPr>
          <w:rStyle w:val="5"/>
          <w:rFonts w:ascii="宋体" w:hAnsi="宋体" w:eastAsia="宋体" w:cs="宋体"/>
          <w:kern w:val="0"/>
          <w:sz w:val="27"/>
          <w:szCs w:val="27"/>
          <w:bdr w:val="none" w:color="auto" w:sz="0" w:space="0"/>
          <w:lang w:val="en-US" w:eastAsia="zh-CN" w:bidi="ar"/>
        </w:rPr>
        <w:t>现代文阅读</w:t>
      </w:r>
      <w:r>
        <w:rPr>
          <w:rFonts w:ascii="宋体" w:hAnsi="宋体" w:eastAsia="宋体" w:cs="宋体"/>
          <w:kern w:val="0"/>
          <w:sz w:val="24"/>
          <w:szCs w:val="24"/>
          <w:bdr w:val="none" w:color="auto" w:sz="0" w:space="0"/>
          <w:lang w:val="en-US" w:eastAsia="zh-CN" w:bidi="ar"/>
        </w:rPr>
        <w:drawing>
          <wp:inline distT="0" distB="0" distL="114300" distR="114300">
            <wp:extent cx="885825" cy="352425"/>
            <wp:effectExtent l="0" t="0" r="9525" b="9525"/>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5"/>
                    <a:stretch>
                      <a:fillRect/>
                    </a:stretch>
                  </pic:blipFill>
                  <pic:spPr>
                    <a:xfrm>
                      <a:off x="0" y="0"/>
                      <a:ext cx="885825" cy="3524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000000"/>
          <w:spacing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微软雅黑" w:hAnsi="微软雅黑" w:eastAsia="微软雅黑" w:cs="微软雅黑"/>
          <w:color w:val="000000"/>
          <w:sz w:val="24"/>
          <w:szCs w:val="24"/>
          <w:bdr w:val="none" w:color="auto" w:sz="0" w:space="0"/>
        </w:rPr>
        <w:t>命题思路：</w:t>
      </w:r>
      <w:r>
        <w:rPr>
          <w:rFonts w:hint="eastAsia" w:ascii="微软雅黑" w:hAnsi="微软雅黑" w:eastAsia="微软雅黑" w:cs="微软雅黑"/>
          <w:color w:val="000000"/>
          <w:sz w:val="24"/>
          <w:szCs w:val="24"/>
          <w:bdr w:val="none" w:color="auto" w:sz="0" w:space="0"/>
        </w:rPr>
        <w:t>体裁以散文为主，题材包括文化寻根、人生感悟、故乡情怀、颂扬名人、本真情感等。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微软雅黑" w:hAnsi="微软雅黑" w:eastAsia="微软雅黑" w:cs="微软雅黑"/>
          <w:color w:val="000000"/>
          <w:sz w:val="24"/>
          <w:szCs w:val="24"/>
          <w:bdr w:val="none" w:color="auto" w:sz="0" w:space="0"/>
        </w:rPr>
        <w:t>应对策略：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（1）阅读方式：纵观全文，把握主旨；认真审题，定向扫描；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（2）答题技巧：找线索，理思路；析词义，明感情；抓开头，重结尾；品语言，握方法。</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57175" cy="209550"/>
            <wp:effectExtent l="0" t="0" r="9525" b="0"/>
            <wp:docPr id="1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IMG_264"/>
                    <pic:cNvPicPr>
                      <a:picLocks noChangeAspect="1"/>
                    </pic:cNvPicPr>
                  </pic:nvPicPr>
                  <pic:blipFill>
                    <a:blip r:embed="rId4"/>
                    <a:stretch>
                      <a:fillRect/>
                    </a:stretch>
                  </pic:blipFill>
                  <pic:spPr>
                    <a:xfrm>
                      <a:off x="0" y="0"/>
                      <a:ext cx="257175" cy="209550"/>
                    </a:xfrm>
                    <a:prstGeom prst="rect">
                      <a:avLst/>
                    </a:prstGeom>
                    <a:noFill/>
                    <a:ln w="9525">
                      <a:noFill/>
                    </a:ln>
                  </pic:spPr>
                </pic:pic>
              </a:graphicData>
            </a:graphic>
          </wp:inline>
        </w:drawing>
      </w:r>
      <w:r>
        <w:rPr>
          <w:rStyle w:val="5"/>
          <w:rFonts w:ascii="宋体" w:hAnsi="宋体" w:eastAsia="宋体" w:cs="宋体"/>
          <w:kern w:val="0"/>
          <w:sz w:val="27"/>
          <w:szCs w:val="27"/>
          <w:bdr w:val="none" w:color="auto" w:sz="0" w:space="0"/>
          <w:lang w:val="en-US" w:eastAsia="zh-CN" w:bidi="ar"/>
        </w:rPr>
        <w:t>文言文基础知识</w:t>
      </w:r>
      <w:r>
        <w:rPr>
          <w:rFonts w:ascii="宋体" w:hAnsi="宋体" w:eastAsia="宋体" w:cs="宋体"/>
          <w:kern w:val="0"/>
          <w:sz w:val="24"/>
          <w:szCs w:val="24"/>
          <w:bdr w:val="none" w:color="auto" w:sz="0" w:space="0"/>
          <w:lang w:val="en-US" w:eastAsia="zh-CN" w:bidi="ar"/>
        </w:rPr>
        <w:drawing>
          <wp:inline distT="0" distB="0" distL="114300" distR="114300">
            <wp:extent cx="885825" cy="352425"/>
            <wp:effectExtent l="0" t="0" r="9525" b="9525"/>
            <wp:docPr id="9"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65"/>
                    <pic:cNvPicPr>
                      <a:picLocks noChangeAspect="1"/>
                    </pic:cNvPicPr>
                  </pic:nvPicPr>
                  <pic:blipFill>
                    <a:blip r:embed="rId5"/>
                    <a:stretch>
                      <a:fillRect/>
                    </a:stretch>
                  </pic:blipFill>
                  <pic:spPr>
                    <a:xfrm>
                      <a:off x="0" y="0"/>
                      <a:ext cx="885825" cy="3524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微软雅黑" w:hAnsi="微软雅黑" w:eastAsia="微软雅黑" w:cs="微软雅黑"/>
          <w:color w:val="000000"/>
          <w:sz w:val="24"/>
          <w:szCs w:val="24"/>
          <w:bdr w:val="none" w:color="auto" w:sz="0" w:space="0"/>
        </w:rPr>
        <w:t>命题思路：</w:t>
      </w:r>
      <w:r>
        <w:rPr>
          <w:rFonts w:hint="eastAsia" w:ascii="微软雅黑" w:hAnsi="微软雅黑" w:eastAsia="微软雅黑" w:cs="微软雅黑"/>
          <w:color w:val="000000"/>
          <w:sz w:val="24"/>
          <w:szCs w:val="24"/>
          <w:bdr w:val="none" w:color="auto" w:sz="0" w:space="0"/>
        </w:rPr>
        <w:t>选文以人物传记故事片段为主，既有古代的优秀官吏，又有凡人过客。他们的言行往往体现了值得称颂的优秀品质。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微软雅黑" w:hAnsi="微软雅黑" w:eastAsia="微软雅黑" w:cs="微软雅黑"/>
          <w:color w:val="000000"/>
          <w:sz w:val="24"/>
          <w:szCs w:val="24"/>
          <w:bdr w:val="none" w:color="auto" w:sz="0" w:space="0"/>
        </w:rPr>
        <w:t>常见文言实词：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（1）古今异义词：词义扩大；词义缩小；词义转移；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（2）一词多义。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微软雅黑" w:hAnsi="微软雅黑" w:eastAsia="微软雅黑" w:cs="微软雅黑"/>
          <w:color w:val="000000"/>
          <w:sz w:val="24"/>
          <w:szCs w:val="24"/>
          <w:bdr w:val="none" w:color="auto" w:sz="0" w:space="0"/>
        </w:rPr>
        <w:t>词类活用：</w:t>
      </w:r>
      <w:r>
        <w:rPr>
          <w:rFonts w:hint="eastAsia" w:ascii="微软雅黑" w:hAnsi="微软雅黑" w:eastAsia="微软雅黑" w:cs="微软雅黑"/>
          <w:color w:val="000000"/>
          <w:sz w:val="24"/>
          <w:szCs w:val="24"/>
          <w:bdr w:val="none" w:color="auto" w:sz="0" w:space="0"/>
        </w:rPr>
        <w:t>名词用作动词；名词用作状语；使动用法；意动用法；为动用法；形容词用作名词；形容词用作动词。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微软雅黑" w:hAnsi="微软雅黑" w:eastAsia="微软雅黑" w:cs="微软雅黑"/>
          <w:color w:val="000000"/>
          <w:sz w:val="24"/>
          <w:szCs w:val="24"/>
          <w:bdr w:val="none" w:color="auto" w:sz="0" w:space="0"/>
        </w:rPr>
        <w:t>常见文言虚词：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（1）文言虚词：其、而、则、或、于、虽、然、若、为、惟、者、安、何、故、矣、尔、焉、乎、已；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（2）文言代词有人称代词、指示代词、疑问代词五种，用法基本相同。如：吾、余、予、朕、自、愚、妾、孤、乃、而、伊、恶、奚、几何、几许等。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微软雅黑" w:hAnsi="微软雅黑" w:eastAsia="微软雅黑" w:cs="微软雅黑"/>
          <w:color w:val="000000"/>
          <w:sz w:val="24"/>
          <w:szCs w:val="24"/>
          <w:bdr w:val="none" w:color="auto" w:sz="0" w:space="0"/>
        </w:rPr>
        <w:t>文言特殊句式：</w:t>
      </w:r>
      <w:r>
        <w:rPr>
          <w:rFonts w:hint="eastAsia" w:ascii="微软雅黑" w:hAnsi="微软雅黑" w:eastAsia="微软雅黑" w:cs="微软雅黑"/>
          <w:color w:val="000000"/>
          <w:sz w:val="24"/>
          <w:szCs w:val="24"/>
          <w:bdr w:val="none" w:color="auto" w:sz="0" w:space="0"/>
        </w:rPr>
        <w:t>判断句；被动句；省略句；倒装句；文言习惯句式。</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57175" cy="209550"/>
            <wp:effectExtent l="0" t="0" r="9525" b="0"/>
            <wp:docPr id="1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66"/>
                    <pic:cNvPicPr>
                      <a:picLocks noChangeAspect="1"/>
                    </pic:cNvPicPr>
                  </pic:nvPicPr>
                  <pic:blipFill>
                    <a:blip r:embed="rId4"/>
                    <a:stretch>
                      <a:fillRect/>
                    </a:stretch>
                  </pic:blipFill>
                  <pic:spPr>
                    <a:xfrm>
                      <a:off x="0" y="0"/>
                      <a:ext cx="257175" cy="209550"/>
                    </a:xfrm>
                    <a:prstGeom prst="rect">
                      <a:avLst/>
                    </a:prstGeom>
                    <a:noFill/>
                    <a:ln w="9525">
                      <a:noFill/>
                    </a:ln>
                  </pic:spPr>
                </pic:pic>
              </a:graphicData>
            </a:graphic>
          </wp:inline>
        </w:drawing>
      </w:r>
      <w:r>
        <w:rPr>
          <w:rStyle w:val="5"/>
          <w:rFonts w:ascii="宋体" w:hAnsi="宋体" w:eastAsia="宋体" w:cs="宋体"/>
          <w:kern w:val="0"/>
          <w:sz w:val="27"/>
          <w:szCs w:val="27"/>
          <w:bdr w:val="none" w:color="auto" w:sz="0" w:space="0"/>
          <w:lang w:val="en-US" w:eastAsia="zh-CN" w:bidi="ar"/>
        </w:rPr>
        <w:t>写作题</w:t>
      </w:r>
      <w:r>
        <w:rPr>
          <w:rFonts w:ascii="宋体" w:hAnsi="宋体" w:eastAsia="宋体" w:cs="宋体"/>
          <w:kern w:val="0"/>
          <w:sz w:val="24"/>
          <w:szCs w:val="24"/>
          <w:bdr w:val="none" w:color="auto" w:sz="0" w:space="0"/>
          <w:lang w:val="en-US" w:eastAsia="zh-CN" w:bidi="ar"/>
        </w:rPr>
        <w:drawing>
          <wp:inline distT="0" distB="0" distL="114300" distR="114300">
            <wp:extent cx="885825" cy="352425"/>
            <wp:effectExtent l="0" t="0" r="9525" b="9525"/>
            <wp:docPr id="10"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IMG_267"/>
                    <pic:cNvPicPr>
                      <a:picLocks noChangeAspect="1"/>
                    </pic:cNvPicPr>
                  </pic:nvPicPr>
                  <pic:blipFill>
                    <a:blip r:embed="rId5"/>
                    <a:stretch>
                      <a:fillRect/>
                    </a:stretch>
                  </pic:blipFill>
                  <pic:spPr>
                    <a:xfrm>
                      <a:off x="0" y="0"/>
                      <a:ext cx="885825" cy="3524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微软雅黑" w:hAnsi="微软雅黑" w:eastAsia="微软雅黑" w:cs="微软雅黑"/>
          <w:color w:val="000000"/>
          <w:sz w:val="24"/>
          <w:szCs w:val="24"/>
          <w:bdr w:val="none" w:color="auto" w:sz="0" w:space="0"/>
        </w:rPr>
        <w:t>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（1）主题——中心思想，贯穿文章各个内容，包含作者对文章中所反映的客观事物的基本认识、理解和评价。主题的确定要符合社会现实的需要，体现时代精神，且反映客观事物的某种真相、本质；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（2）标题——也叫题目，是文章的名称。它是一篇文章的旗帜、眼睛。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微软雅黑" w:hAnsi="微软雅黑" w:eastAsia="微软雅黑" w:cs="微软雅黑"/>
          <w:color w:val="000000"/>
          <w:sz w:val="24"/>
          <w:szCs w:val="24"/>
          <w:bdr w:val="none" w:color="auto" w:sz="0" w:space="0"/>
        </w:rPr>
        <w:t>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（1）材料及其相关概念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①材料——提炼和表现主题的事物和观念。包括文章中的材料及作者写作前积累和搜集的材料；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②素材——作者在创作或写作前，摄取来的尚未经过取舍加工提炼的原始材料；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③题材——文学作品描绘的对象。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（2）材料和主题的关系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材料是提炼和形成主题的基础，是表现、演化主题的手段。材料的取舍和组织受主题制约。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（3）材料的选择和使用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①材料的选择：符合表现主题的需要；真实、确凿；典型；新颖、生动；考虑文体特点；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②材料的使用：取舍；详略。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微软雅黑" w:hAnsi="微软雅黑" w:eastAsia="微软雅黑" w:cs="微软雅黑"/>
          <w:color w:val="000000"/>
          <w:sz w:val="24"/>
          <w:szCs w:val="24"/>
          <w:bdr w:val="none" w:color="auto" w:sz="0" w:space="0"/>
        </w:rPr>
        <w:t>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（1）结构——文章部分与部分、部分与整体之间的内在联系和外部形式的统一；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（2）结构的基本要求：完整性；连贯性；严密性；灵活性；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（3）结构的原则：正确反映客观事物内在联系和客观规律；服从表达主题需要；适应文体的特点。；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（4）结构的基本内容：层次和段落；过渡和照应；开头和结尾；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00000"/>
          <w:sz w:val="24"/>
          <w:szCs w:val="24"/>
          <w:bdr w:val="none" w:color="auto" w:sz="0" w:space="0"/>
        </w:rPr>
        <w:t>（5）结构类型：记叙型；论证型；说明型；综合型。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微软雅黑" w:hAnsi="微软雅黑" w:eastAsia="微软雅黑" w:cs="微软雅黑"/>
          <w:color w:val="000000"/>
          <w:sz w:val="24"/>
          <w:szCs w:val="24"/>
          <w:bdr w:val="none" w:color="auto" w:sz="0" w:space="0"/>
        </w:rPr>
        <w:t>表达方式：</w:t>
      </w:r>
      <w:r>
        <w:rPr>
          <w:rFonts w:hint="eastAsia" w:ascii="微软雅黑" w:hAnsi="微软雅黑" w:eastAsia="微软雅黑" w:cs="微软雅黑"/>
          <w:color w:val="000000"/>
          <w:sz w:val="24"/>
          <w:szCs w:val="24"/>
          <w:bdr w:val="none" w:color="auto" w:sz="0" w:space="0"/>
        </w:rPr>
        <w:t>叙述；描写；抒情；议论；说明。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微软雅黑" w:hAnsi="微软雅黑" w:eastAsia="微软雅黑" w:cs="微软雅黑"/>
          <w:color w:val="000000"/>
          <w:sz w:val="24"/>
          <w:szCs w:val="24"/>
          <w:bdr w:val="none" w:color="auto" w:sz="0" w:space="0"/>
        </w:rPr>
        <w:t>语言要求：</w:t>
      </w:r>
      <w:r>
        <w:rPr>
          <w:rFonts w:hint="eastAsia" w:ascii="微软雅黑" w:hAnsi="微软雅黑" w:eastAsia="微软雅黑" w:cs="微软雅黑"/>
          <w:color w:val="000000"/>
          <w:sz w:val="24"/>
          <w:szCs w:val="24"/>
          <w:bdr w:val="none" w:color="auto" w:sz="0" w:space="0"/>
        </w:rPr>
        <w:t>准确；简练；生动；质朴。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YzI1MGZiMDUxNDZiZGEwZDYwMWVjMGQ2ODkwYzAifQ=="/>
  </w:docVars>
  <w:rsids>
    <w:rsidRoot w:val="00000000"/>
    <w:rsid w:val="27B13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2022-10-21T09:05:24Z</dcterms:created>
  <dc:creator>Administrator</dc:creator>
  <cp:lastModifiedBy>Administrator</cp:lastModifiedBy>
  <dcterms:modified xsi:type="dcterms:W3CDTF">2022-10-21T09:05:54Z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3157B099D41C4191A35FC2B414BA2FDB</vt:lpwstr>
  </property>
</Properties>
</file>